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3A5" w:rsidRPr="00C473CF" w:rsidRDefault="006A03A5" w:rsidP="006A03A5">
      <w:pPr>
        <w:spacing w:after="0" w:line="240" w:lineRule="auto"/>
        <w:ind w:firstLine="567"/>
        <w:jc w:val="center"/>
        <w:rPr>
          <w:rFonts w:ascii="Times New Roman" w:hAnsi="Times New Roman"/>
          <w:sz w:val="28"/>
          <w:szCs w:val="28"/>
        </w:rPr>
      </w:pPr>
      <w:r w:rsidRPr="00C473CF">
        <w:rPr>
          <w:rFonts w:ascii="Times New Roman" w:hAnsi="Times New Roman"/>
          <w:sz w:val="28"/>
          <w:szCs w:val="28"/>
        </w:rPr>
        <w:t>УЧРЕЖДЕНИЕ ОБРАЗОВАНИЯ</w:t>
      </w:r>
    </w:p>
    <w:p w:rsidR="006A03A5" w:rsidRPr="00C473CF" w:rsidRDefault="006A03A5" w:rsidP="006A03A5">
      <w:pPr>
        <w:spacing w:after="0" w:line="240" w:lineRule="auto"/>
        <w:ind w:firstLine="567"/>
        <w:jc w:val="center"/>
        <w:rPr>
          <w:rFonts w:ascii="Times New Roman" w:hAnsi="Times New Roman"/>
          <w:sz w:val="28"/>
          <w:szCs w:val="28"/>
        </w:rPr>
      </w:pPr>
      <w:r w:rsidRPr="00C473CF">
        <w:rPr>
          <w:rFonts w:ascii="Times New Roman" w:hAnsi="Times New Roman"/>
          <w:sz w:val="28"/>
          <w:szCs w:val="28"/>
        </w:rPr>
        <w:t>«МОГИЛЕВСКИЙ ИНСТИТУТ</w:t>
      </w:r>
    </w:p>
    <w:p w:rsidR="006A03A5" w:rsidRPr="00C473CF" w:rsidRDefault="006A03A5" w:rsidP="006A03A5">
      <w:pPr>
        <w:spacing w:after="0" w:line="240" w:lineRule="auto"/>
        <w:ind w:firstLine="567"/>
        <w:jc w:val="center"/>
        <w:rPr>
          <w:rFonts w:ascii="Times New Roman" w:hAnsi="Times New Roman"/>
          <w:sz w:val="28"/>
          <w:szCs w:val="28"/>
        </w:rPr>
      </w:pPr>
      <w:r w:rsidRPr="00C473CF">
        <w:rPr>
          <w:rFonts w:ascii="Times New Roman" w:hAnsi="Times New Roman"/>
          <w:sz w:val="28"/>
          <w:szCs w:val="28"/>
        </w:rPr>
        <w:t>МИНИСТЕРСТВА ВНУТРЕННИХ ДЕЛ РЕСПУБЛИКИ БЕЛАРУСЬ»</w:t>
      </w: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r w:rsidRPr="00C473CF">
        <w:rPr>
          <w:rFonts w:ascii="Times New Roman" w:hAnsi="Times New Roman"/>
          <w:sz w:val="28"/>
          <w:szCs w:val="28"/>
        </w:rPr>
        <w:t>Кафедра правовых дисциплин</w:t>
      </w: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p>
    <w:p w:rsidR="006A03A5" w:rsidRPr="00C473CF" w:rsidRDefault="006A03A5" w:rsidP="006A03A5">
      <w:pPr>
        <w:spacing w:after="0" w:line="240" w:lineRule="auto"/>
        <w:ind w:firstLine="567"/>
        <w:jc w:val="center"/>
        <w:rPr>
          <w:rFonts w:ascii="Times New Roman" w:hAnsi="Times New Roman"/>
          <w:sz w:val="28"/>
          <w:szCs w:val="28"/>
        </w:rPr>
      </w:pPr>
    </w:p>
    <w:p w:rsidR="006A03A5" w:rsidRPr="006A03A5" w:rsidRDefault="006A03A5" w:rsidP="006A03A5">
      <w:pPr>
        <w:spacing w:after="0" w:line="240" w:lineRule="auto"/>
        <w:ind w:firstLine="567"/>
        <w:jc w:val="center"/>
        <w:rPr>
          <w:rFonts w:ascii="Times New Roman" w:hAnsi="Times New Roman"/>
          <w:b/>
          <w:sz w:val="28"/>
          <w:szCs w:val="28"/>
        </w:rPr>
      </w:pPr>
      <w:proofErr w:type="gramStart"/>
      <w:r w:rsidRPr="006A03A5">
        <w:rPr>
          <w:rFonts w:ascii="Times New Roman" w:hAnsi="Times New Roman"/>
          <w:b/>
          <w:sz w:val="28"/>
          <w:szCs w:val="28"/>
        </w:rPr>
        <w:t>ПРАВО СОЦИАЛЬНОГО ОБЕСПЕЧЕНИЯ</w:t>
      </w:r>
      <w:proofErr w:type="gramEnd"/>
    </w:p>
    <w:p w:rsidR="006A03A5" w:rsidRPr="006A03A5" w:rsidRDefault="006A03A5" w:rsidP="006A03A5">
      <w:pPr>
        <w:spacing w:after="0" w:line="240" w:lineRule="auto"/>
        <w:ind w:firstLine="567"/>
        <w:jc w:val="center"/>
        <w:rPr>
          <w:rFonts w:ascii="Times New Roman" w:hAnsi="Times New Roman"/>
          <w:b/>
          <w:bCs/>
          <w:sz w:val="28"/>
          <w:szCs w:val="28"/>
        </w:rPr>
      </w:pPr>
    </w:p>
    <w:p w:rsidR="00337B3A" w:rsidRPr="00337B3A" w:rsidRDefault="006A03A5" w:rsidP="00337B3A">
      <w:pPr>
        <w:spacing w:after="0" w:line="240" w:lineRule="auto"/>
        <w:jc w:val="center"/>
        <w:rPr>
          <w:rFonts w:ascii="Times New Roman" w:hAnsi="Times New Roman"/>
          <w:bCs/>
          <w:sz w:val="28"/>
          <w:szCs w:val="28"/>
        </w:rPr>
      </w:pPr>
      <w:r w:rsidRPr="00C473CF">
        <w:rPr>
          <w:rFonts w:ascii="Times New Roman" w:hAnsi="Times New Roman"/>
          <w:bCs/>
          <w:sz w:val="28"/>
          <w:szCs w:val="28"/>
        </w:rPr>
        <w:t xml:space="preserve">Рабочий текст лекции по теме № </w:t>
      </w:r>
      <w:r w:rsidR="00337B3A">
        <w:rPr>
          <w:rFonts w:ascii="Times New Roman" w:hAnsi="Times New Roman"/>
          <w:bCs/>
          <w:sz w:val="28"/>
          <w:szCs w:val="28"/>
        </w:rPr>
        <w:t>1</w:t>
      </w:r>
      <w:r w:rsidRPr="00C473CF">
        <w:rPr>
          <w:rFonts w:ascii="Times New Roman" w:hAnsi="Times New Roman"/>
          <w:bCs/>
          <w:sz w:val="28"/>
          <w:szCs w:val="28"/>
        </w:rPr>
        <w:t xml:space="preserve"> «</w:t>
      </w:r>
      <w:r w:rsidR="00337B3A" w:rsidRPr="00337B3A">
        <w:rPr>
          <w:rFonts w:ascii="Times New Roman" w:hAnsi="Times New Roman"/>
          <w:bCs/>
          <w:sz w:val="28"/>
          <w:szCs w:val="28"/>
        </w:rPr>
        <w:t>Понятие социального обеспечения, его виды.</w:t>
      </w:r>
      <w:r w:rsidR="00337B3A">
        <w:rPr>
          <w:rFonts w:ascii="Times New Roman" w:hAnsi="Times New Roman"/>
          <w:bCs/>
          <w:sz w:val="28"/>
          <w:szCs w:val="28"/>
        </w:rPr>
        <w:t xml:space="preserve"> </w:t>
      </w:r>
      <w:r w:rsidR="00337B3A" w:rsidRPr="00337B3A">
        <w:rPr>
          <w:rFonts w:ascii="Times New Roman" w:hAnsi="Times New Roman"/>
          <w:bCs/>
          <w:sz w:val="28"/>
          <w:szCs w:val="28"/>
        </w:rPr>
        <w:t>Понятие, предмет, метод и система права</w:t>
      </w:r>
    </w:p>
    <w:p w:rsidR="006A03A5" w:rsidRPr="00337B3A" w:rsidRDefault="00337B3A" w:rsidP="00337B3A">
      <w:pPr>
        <w:spacing w:after="0" w:line="240" w:lineRule="auto"/>
        <w:jc w:val="center"/>
        <w:rPr>
          <w:rFonts w:ascii="Times New Roman" w:hAnsi="Times New Roman"/>
          <w:bCs/>
          <w:sz w:val="28"/>
          <w:szCs w:val="28"/>
        </w:rPr>
      </w:pPr>
      <w:r w:rsidRPr="00337B3A">
        <w:rPr>
          <w:rFonts w:ascii="Times New Roman" w:hAnsi="Times New Roman"/>
          <w:bCs/>
          <w:sz w:val="28"/>
          <w:szCs w:val="28"/>
        </w:rPr>
        <w:t>социального обеспечения</w:t>
      </w:r>
      <w:r w:rsidR="006A03A5" w:rsidRPr="00C473CF">
        <w:rPr>
          <w:rFonts w:ascii="Times New Roman" w:hAnsi="Times New Roman"/>
          <w:bCs/>
          <w:sz w:val="28"/>
          <w:szCs w:val="28"/>
        </w:rPr>
        <w:t>»</w:t>
      </w:r>
    </w:p>
    <w:p w:rsidR="00337B3A" w:rsidRPr="00337B3A" w:rsidRDefault="00337B3A" w:rsidP="00337B3A">
      <w:pPr>
        <w:spacing w:after="0" w:line="240" w:lineRule="auto"/>
        <w:jc w:val="center"/>
        <w:rPr>
          <w:rFonts w:ascii="Times New Roman" w:hAnsi="Times New Roman"/>
          <w:bCs/>
          <w:sz w:val="28"/>
          <w:szCs w:val="28"/>
        </w:rPr>
      </w:pPr>
      <w:r w:rsidRPr="00337B3A">
        <w:rPr>
          <w:rFonts w:ascii="Times New Roman" w:hAnsi="Times New Roman"/>
          <w:bCs/>
          <w:sz w:val="28"/>
          <w:szCs w:val="28"/>
        </w:rPr>
        <w:t>специальности переподготовки 1-24 01 71 «Правоведение»</w:t>
      </w:r>
    </w:p>
    <w:p w:rsidR="00337B3A" w:rsidRPr="00337B3A" w:rsidRDefault="00337B3A" w:rsidP="00337B3A">
      <w:pPr>
        <w:spacing w:after="0" w:line="240" w:lineRule="auto"/>
        <w:jc w:val="center"/>
        <w:rPr>
          <w:rFonts w:ascii="Times New Roman" w:hAnsi="Times New Roman"/>
          <w:bCs/>
          <w:sz w:val="28"/>
          <w:szCs w:val="28"/>
        </w:rPr>
      </w:pPr>
      <w:r w:rsidRPr="00337B3A">
        <w:rPr>
          <w:rFonts w:ascii="Times New Roman" w:hAnsi="Times New Roman"/>
          <w:bCs/>
          <w:sz w:val="28"/>
          <w:szCs w:val="28"/>
        </w:rPr>
        <w:t>(квалификация юрист)</w:t>
      </w:r>
    </w:p>
    <w:p w:rsidR="006A03A5" w:rsidRPr="0088552F" w:rsidRDefault="006A03A5" w:rsidP="00337B3A">
      <w:pPr>
        <w:spacing w:after="0" w:line="240" w:lineRule="auto"/>
        <w:ind w:firstLine="567"/>
        <w:jc w:val="center"/>
        <w:rPr>
          <w:rFonts w:ascii="Times New Roman" w:hAnsi="Times New Roman"/>
          <w:bCs/>
          <w:sz w:val="28"/>
          <w:szCs w:val="28"/>
        </w:rPr>
      </w:pPr>
    </w:p>
    <w:p w:rsidR="006A03A5" w:rsidRPr="0088552F" w:rsidRDefault="006A03A5" w:rsidP="006A03A5">
      <w:pPr>
        <w:spacing w:after="0" w:line="240" w:lineRule="auto"/>
        <w:ind w:firstLine="567"/>
        <w:jc w:val="center"/>
        <w:rPr>
          <w:rFonts w:ascii="Times New Roman" w:hAnsi="Times New Roman"/>
          <w:bCs/>
          <w:sz w:val="28"/>
          <w:szCs w:val="28"/>
        </w:rPr>
      </w:pPr>
    </w:p>
    <w:p w:rsidR="006A03A5" w:rsidRPr="0088552F" w:rsidRDefault="006A03A5" w:rsidP="006A03A5">
      <w:pPr>
        <w:spacing w:after="0" w:line="240" w:lineRule="auto"/>
        <w:ind w:firstLine="567"/>
        <w:jc w:val="center"/>
        <w:rPr>
          <w:rFonts w:ascii="Times New Roman" w:hAnsi="Times New Roman"/>
          <w:bCs/>
          <w:sz w:val="28"/>
          <w:szCs w:val="28"/>
        </w:rPr>
      </w:pPr>
    </w:p>
    <w:p w:rsidR="006A03A5" w:rsidRPr="0088552F" w:rsidRDefault="006A03A5" w:rsidP="006A03A5">
      <w:pPr>
        <w:spacing w:after="0" w:line="240" w:lineRule="auto"/>
        <w:ind w:firstLine="567"/>
        <w:jc w:val="center"/>
        <w:rPr>
          <w:rFonts w:ascii="Times New Roman" w:hAnsi="Times New Roman"/>
          <w:bCs/>
          <w:sz w:val="28"/>
          <w:szCs w:val="28"/>
        </w:rPr>
      </w:pPr>
    </w:p>
    <w:p w:rsidR="006A03A5" w:rsidRPr="0088552F" w:rsidRDefault="006A03A5" w:rsidP="006A03A5">
      <w:pPr>
        <w:spacing w:after="0" w:line="240" w:lineRule="auto"/>
        <w:ind w:firstLine="567"/>
        <w:jc w:val="center"/>
        <w:rPr>
          <w:rFonts w:ascii="Times New Roman" w:hAnsi="Times New Roman"/>
          <w:bCs/>
          <w:sz w:val="28"/>
          <w:szCs w:val="28"/>
        </w:rPr>
      </w:pPr>
    </w:p>
    <w:p w:rsidR="006A03A5" w:rsidRPr="0088552F" w:rsidRDefault="006A03A5" w:rsidP="006A03A5">
      <w:pPr>
        <w:spacing w:after="0" w:line="240" w:lineRule="auto"/>
        <w:ind w:firstLine="567"/>
        <w:rPr>
          <w:rFonts w:ascii="Times New Roman" w:hAnsi="Times New Roman"/>
          <w:bCs/>
          <w:sz w:val="28"/>
          <w:szCs w:val="28"/>
        </w:rPr>
      </w:pPr>
      <w:r w:rsidRPr="0088552F">
        <w:rPr>
          <w:rFonts w:ascii="Times New Roman" w:hAnsi="Times New Roman"/>
          <w:bCs/>
          <w:sz w:val="28"/>
          <w:szCs w:val="28"/>
        </w:rPr>
        <w:t xml:space="preserve">Форма получения образования:  </w:t>
      </w:r>
      <w:proofErr w:type="spellStart"/>
      <w:r w:rsidRPr="0088552F">
        <w:rPr>
          <w:rFonts w:ascii="Times New Roman" w:hAnsi="Times New Roman"/>
          <w:bCs/>
          <w:sz w:val="28"/>
          <w:szCs w:val="28"/>
        </w:rPr>
        <w:t>ФПКиПК</w:t>
      </w:r>
      <w:proofErr w:type="spellEnd"/>
    </w:p>
    <w:p w:rsidR="006A03A5" w:rsidRPr="0088552F" w:rsidRDefault="006A03A5" w:rsidP="006A03A5">
      <w:pPr>
        <w:spacing w:after="0" w:line="240" w:lineRule="auto"/>
        <w:ind w:firstLine="567"/>
        <w:jc w:val="center"/>
        <w:rPr>
          <w:rFonts w:ascii="Times New Roman" w:hAnsi="Times New Roman"/>
          <w:bCs/>
          <w:sz w:val="28"/>
          <w:szCs w:val="28"/>
        </w:rPr>
      </w:pPr>
    </w:p>
    <w:p w:rsidR="006A03A5" w:rsidRPr="00025E80" w:rsidRDefault="006A03A5" w:rsidP="006A03A5">
      <w:pPr>
        <w:pStyle w:val="2"/>
        <w:ind w:firstLine="567"/>
        <w:jc w:val="center"/>
        <w:rPr>
          <w:szCs w:val="28"/>
        </w:rPr>
      </w:pPr>
    </w:p>
    <w:p w:rsidR="006A03A5" w:rsidRPr="00025E80" w:rsidRDefault="006A03A5" w:rsidP="006A03A5">
      <w:pPr>
        <w:spacing w:after="0" w:line="240" w:lineRule="auto"/>
        <w:ind w:firstLine="567"/>
        <w:jc w:val="right"/>
        <w:rPr>
          <w:rFonts w:ascii="Times New Roman" w:hAnsi="Times New Roman"/>
          <w:bCs/>
          <w:sz w:val="28"/>
          <w:szCs w:val="28"/>
        </w:rPr>
      </w:pPr>
    </w:p>
    <w:p w:rsidR="006A03A5" w:rsidRPr="00025E80" w:rsidRDefault="006A03A5" w:rsidP="006A03A5">
      <w:pPr>
        <w:shd w:val="clear" w:color="auto" w:fill="FFFFFF"/>
        <w:spacing w:after="0" w:line="240" w:lineRule="auto"/>
        <w:ind w:left="4962"/>
        <w:rPr>
          <w:rFonts w:ascii="Times New Roman" w:hAnsi="Times New Roman"/>
          <w:sz w:val="28"/>
          <w:szCs w:val="28"/>
        </w:rPr>
      </w:pPr>
      <w:r w:rsidRPr="00025E80">
        <w:rPr>
          <w:rFonts w:ascii="Times New Roman" w:hAnsi="Times New Roman"/>
          <w:sz w:val="28"/>
          <w:szCs w:val="28"/>
        </w:rPr>
        <w:t>Разработчик:</w:t>
      </w:r>
    </w:p>
    <w:p w:rsidR="006A03A5" w:rsidRPr="00025E80" w:rsidRDefault="006A03A5" w:rsidP="006A03A5">
      <w:pPr>
        <w:shd w:val="clear" w:color="auto" w:fill="FFFFFF"/>
        <w:spacing w:after="0" w:line="240" w:lineRule="auto"/>
        <w:ind w:left="4962"/>
        <w:rPr>
          <w:rFonts w:ascii="Times New Roman" w:hAnsi="Times New Roman"/>
          <w:sz w:val="28"/>
          <w:szCs w:val="28"/>
        </w:rPr>
      </w:pPr>
      <w:r w:rsidRPr="00025E80">
        <w:rPr>
          <w:rFonts w:ascii="Times New Roman" w:hAnsi="Times New Roman"/>
          <w:sz w:val="28"/>
          <w:szCs w:val="28"/>
        </w:rPr>
        <w:t>Старший преподаватель кафедры</w:t>
      </w:r>
    </w:p>
    <w:p w:rsidR="006A03A5" w:rsidRPr="00025E80" w:rsidRDefault="006A03A5" w:rsidP="006A03A5">
      <w:pPr>
        <w:shd w:val="clear" w:color="auto" w:fill="FFFFFF"/>
        <w:spacing w:after="0" w:line="240" w:lineRule="auto"/>
        <w:ind w:left="4962"/>
        <w:rPr>
          <w:rFonts w:ascii="Times New Roman" w:hAnsi="Times New Roman"/>
          <w:sz w:val="28"/>
          <w:szCs w:val="28"/>
        </w:rPr>
      </w:pPr>
      <w:r w:rsidRPr="00025E80">
        <w:rPr>
          <w:rFonts w:ascii="Times New Roman" w:hAnsi="Times New Roman"/>
          <w:sz w:val="28"/>
          <w:szCs w:val="28"/>
        </w:rPr>
        <w:t>правовых дисциплин</w:t>
      </w:r>
    </w:p>
    <w:p w:rsidR="006A03A5" w:rsidRPr="00025E80" w:rsidRDefault="006A03A5" w:rsidP="006A03A5">
      <w:pPr>
        <w:shd w:val="clear" w:color="auto" w:fill="FFFFFF"/>
        <w:spacing w:after="0" w:line="240" w:lineRule="auto"/>
        <w:ind w:left="4962"/>
        <w:rPr>
          <w:rFonts w:ascii="Times New Roman" w:hAnsi="Times New Roman"/>
          <w:sz w:val="28"/>
          <w:szCs w:val="28"/>
        </w:rPr>
      </w:pPr>
      <w:r w:rsidRPr="00025E80">
        <w:rPr>
          <w:rFonts w:ascii="Times New Roman" w:hAnsi="Times New Roman"/>
          <w:sz w:val="28"/>
          <w:szCs w:val="28"/>
        </w:rPr>
        <w:t>Новицкая М.В.</w:t>
      </w:r>
    </w:p>
    <w:p w:rsidR="006A03A5" w:rsidRPr="00025E80" w:rsidRDefault="006A03A5" w:rsidP="006A03A5">
      <w:pPr>
        <w:shd w:val="clear" w:color="auto" w:fill="FFFFFF"/>
        <w:spacing w:after="0" w:line="240" w:lineRule="auto"/>
        <w:ind w:left="4962"/>
        <w:rPr>
          <w:rFonts w:ascii="Times New Roman" w:hAnsi="Times New Roman"/>
          <w:sz w:val="28"/>
          <w:szCs w:val="28"/>
        </w:rPr>
      </w:pPr>
      <w:r>
        <w:rPr>
          <w:rFonts w:ascii="Times New Roman" w:hAnsi="Times New Roman"/>
          <w:sz w:val="28"/>
          <w:szCs w:val="28"/>
        </w:rPr>
        <w:t>по состоянию на 13</w:t>
      </w:r>
      <w:r w:rsidR="00337B3A">
        <w:rPr>
          <w:rFonts w:ascii="Times New Roman" w:hAnsi="Times New Roman"/>
          <w:sz w:val="28"/>
          <w:szCs w:val="28"/>
        </w:rPr>
        <w:t>.04</w:t>
      </w:r>
      <w:r w:rsidRPr="00025E80">
        <w:rPr>
          <w:rFonts w:ascii="Times New Roman" w:hAnsi="Times New Roman"/>
          <w:sz w:val="28"/>
          <w:szCs w:val="28"/>
        </w:rPr>
        <w:t>.201</w:t>
      </w:r>
      <w:r>
        <w:rPr>
          <w:rFonts w:ascii="Times New Roman" w:hAnsi="Times New Roman"/>
          <w:sz w:val="28"/>
          <w:szCs w:val="28"/>
        </w:rPr>
        <w:t>8</w:t>
      </w:r>
      <w:r w:rsidRPr="00025E80">
        <w:rPr>
          <w:rFonts w:ascii="Times New Roman" w:hAnsi="Times New Roman"/>
          <w:sz w:val="28"/>
          <w:szCs w:val="28"/>
        </w:rPr>
        <w:t xml:space="preserve"> г.</w:t>
      </w:r>
    </w:p>
    <w:p w:rsidR="006A03A5" w:rsidRPr="00025E80" w:rsidRDefault="006A03A5" w:rsidP="006A03A5">
      <w:pPr>
        <w:shd w:val="clear" w:color="auto" w:fill="FFFFFF"/>
        <w:spacing w:after="0" w:line="240" w:lineRule="auto"/>
        <w:ind w:left="4962"/>
        <w:rPr>
          <w:rFonts w:ascii="Times New Roman" w:hAnsi="Times New Roman"/>
          <w:sz w:val="28"/>
          <w:szCs w:val="28"/>
        </w:rPr>
      </w:pPr>
    </w:p>
    <w:p w:rsidR="006A03A5" w:rsidRPr="00025E80" w:rsidRDefault="006A03A5" w:rsidP="006A03A5">
      <w:pPr>
        <w:pStyle w:val="a7"/>
        <w:spacing w:after="0"/>
        <w:ind w:left="6804" w:firstLine="567"/>
        <w:jc w:val="center"/>
        <w:rPr>
          <w:sz w:val="28"/>
          <w:szCs w:val="28"/>
        </w:rPr>
      </w:pPr>
    </w:p>
    <w:p w:rsidR="006A03A5" w:rsidRPr="00025E80" w:rsidRDefault="006A03A5" w:rsidP="006A03A5">
      <w:pPr>
        <w:suppressAutoHyphens/>
        <w:spacing w:after="0" w:line="240" w:lineRule="auto"/>
        <w:ind w:firstLine="567"/>
        <w:jc w:val="center"/>
        <w:rPr>
          <w:rFonts w:ascii="Times New Roman" w:hAnsi="Times New Roman"/>
          <w:sz w:val="28"/>
          <w:szCs w:val="28"/>
        </w:rPr>
      </w:pPr>
    </w:p>
    <w:p w:rsidR="006A03A5" w:rsidRPr="00025E80" w:rsidRDefault="006A03A5" w:rsidP="006A03A5">
      <w:pPr>
        <w:suppressAutoHyphens/>
        <w:spacing w:after="0" w:line="240" w:lineRule="auto"/>
        <w:ind w:firstLine="567"/>
        <w:jc w:val="center"/>
        <w:rPr>
          <w:rFonts w:ascii="Times New Roman" w:hAnsi="Times New Roman"/>
          <w:sz w:val="28"/>
          <w:szCs w:val="28"/>
        </w:rPr>
      </w:pPr>
    </w:p>
    <w:p w:rsidR="006A03A5" w:rsidRPr="00025E80" w:rsidRDefault="006A03A5" w:rsidP="006A03A5">
      <w:pPr>
        <w:suppressAutoHyphens/>
        <w:spacing w:after="0" w:line="240" w:lineRule="auto"/>
        <w:ind w:firstLine="567"/>
        <w:jc w:val="center"/>
        <w:rPr>
          <w:rFonts w:ascii="Times New Roman" w:hAnsi="Times New Roman"/>
          <w:sz w:val="28"/>
          <w:szCs w:val="28"/>
        </w:rPr>
      </w:pPr>
    </w:p>
    <w:p w:rsidR="006A03A5" w:rsidRDefault="006A03A5" w:rsidP="006A03A5">
      <w:pPr>
        <w:suppressAutoHyphens/>
        <w:spacing w:after="0" w:line="240" w:lineRule="auto"/>
        <w:ind w:firstLine="567"/>
        <w:jc w:val="center"/>
        <w:rPr>
          <w:rFonts w:ascii="Times New Roman" w:hAnsi="Times New Roman"/>
          <w:sz w:val="28"/>
          <w:szCs w:val="28"/>
        </w:rPr>
      </w:pPr>
    </w:p>
    <w:p w:rsidR="006A03A5" w:rsidRDefault="006A03A5" w:rsidP="006A03A5">
      <w:pPr>
        <w:suppressAutoHyphens/>
        <w:spacing w:after="0" w:line="240" w:lineRule="auto"/>
        <w:ind w:firstLine="567"/>
        <w:jc w:val="center"/>
        <w:rPr>
          <w:rFonts w:ascii="Times New Roman" w:hAnsi="Times New Roman"/>
          <w:sz w:val="28"/>
          <w:szCs w:val="28"/>
        </w:rPr>
      </w:pPr>
    </w:p>
    <w:p w:rsidR="006A03A5" w:rsidRDefault="006A03A5" w:rsidP="006A03A5">
      <w:pPr>
        <w:suppressAutoHyphens/>
        <w:spacing w:after="0" w:line="240" w:lineRule="auto"/>
        <w:ind w:firstLine="567"/>
        <w:jc w:val="center"/>
        <w:rPr>
          <w:rFonts w:ascii="Times New Roman" w:hAnsi="Times New Roman"/>
          <w:sz w:val="28"/>
          <w:szCs w:val="28"/>
        </w:rPr>
      </w:pPr>
    </w:p>
    <w:p w:rsidR="006A03A5" w:rsidRPr="00025E80" w:rsidRDefault="006A03A5" w:rsidP="006A03A5">
      <w:pPr>
        <w:suppressAutoHyphens/>
        <w:spacing w:after="0" w:line="240" w:lineRule="auto"/>
        <w:ind w:firstLine="567"/>
        <w:jc w:val="center"/>
        <w:rPr>
          <w:rFonts w:ascii="Times New Roman" w:hAnsi="Times New Roman"/>
          <w:sz w:val="28"/>
          <w:szCs w:val="28"/>
        </w:rPr>
      </w:pPr>
    </w:p>
    <w:p w:rsidR="006A03A5" w:rsidRPr="00025E80" w:rsidRDefault="006A03A5" w:rsidP="006A03A5">
      <w:pPr>
        <w:suppressAutoHyphens/>
        <w:spacing w:after="0" w:line="240" w:lineRule="auto"/>
        <w:ind w:firstLine="567"/>
        <w:jc w:val="center"/>
        <w:rPr>
          <w:rFonts w:ascii="Times New Roman" w:hAnsi="Times New Roman"/>
          <w:sz w:val="28"/>
          <w:szCs w:val="28"/>
        </w:rPr>
      </w:pPr>
    </w:p>
    <w:p w:rsidR="006A03A5" w:rsidRPr="00025E80" w:rsidRDefault="006A03A5" w:rsidP="006A03A5">
      <w:pPr>
        <w:suppressAutoHyphens/>
        <w:spacing w:after="0" w:line="240" w:lineRule="auto"/>
        <w:ind w:firstLine="567"/>
        <w:jc w:val="center"/>
        <w:rPr>
          <w:rFonts w:ascii="Times New Roman" w:hAnsi="Times New Roman"/>
          <w:sz w:val="28"/>
          <w:szCs w:val="28"/>
        </w:rPr>
      </w:pPr>
      <w:r w:rsidRPr="00025E80">
        <w:rPr>
          <w:rFonts w:ascii="Times New Roman" w:hAnsi="Times New Roman"/>
          <w:sz w:val="28"/>
          <w:szCs w:val="28"/>
        </w:rPr>
        <w:t>201</w:t>
      </w:r>
      <w:r>
        <w:rPr>
          <w:rFonts w:ascii="Times New Roman" w:hAnsi="Times New Roman"/>
          <w:sz w:val="28"/>
          <w:szCs w:val="28"/>
        </w:rPr>
        <w:t>8</w:t>
      </w:r>
      <w:r w:rsidRPr="00025E80">
        <w:rPr>
          <w:rFonts w:ascii="Times New Roman" w:hAnsi="Times New Roman"/>
          <w:sz w:val="28"/>
          <w:szCs w:val="28"/>
        </w:rPr>
        <w:t xml:space="preserve"> г.</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lastRenderedPageBreak/>
        <w:t>ЦЕЛИ ЛЕКЦИИ:</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w:t>
      </w:r>
      <w:r w:rsidRPr="000B6C53">
        <w:rPr>
          <w:rFonts w:ascii="Times New Roman" w:eastAsia="Calibri" w:hAnsi="Times New Roman" w:cs="Times New Roman"/>
          <w:sz w:val="30"/>
          <w:szCs w:val="30"/>
        </w:rPr>
        <w:tab/>
      </w:r>
      <w:proofErr w:type="gramStart"/>
      <w:r w:rsidRPr="000B6C53">
        <w:rPr>
          <w:rFonts w:ascii="Times New Roman" w:eastAsia="Calibri" w:hAnsi="Times New Roman" w:cs="Times New Roman"/>
          <w:sz w:val="30"/>
          <w:szCs w:val="30"/>
        </w:rPr>
        <w:t>обучающая</w:t>
      </w:r>
      <w:proofErr w:type="gramEnd"/>
      <w:r w:rsidRPr="000B6C53">
        <w:rPr>
          <w:rFonts w:ascii="Times New Roman" w:eastAsia="Calibri" w:hAnsi="Times New Roman" w:cs="Times New Roman"/>
          <w:sz w:val="30"/>
          <w:szCs w:val="30"/>
        </w:rPr>
        <w:t>: усвоение слушателями представлений о понятии социального обеспечения, о предмете, методе, системе и общественных отношениях, регулируемых отраслью права социального обеспечения;</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w:t>
      </w:r>
      <w:r w:rsidRPr="000B6C53">
        <w:rPr>
          <w:rFonts w:ascii="Times New Roman" w:eastAsia="Calibri" w:hAnsi="Times New Roman" w:cs="Times New Roman"/>
          <w:sz w:val="30"/>
          <w:szCs w:val="30"/>
        </w:rPr>
        <w:tab/>
      </w:r>
      <w:proofErr w:type="gramStart"/>
      <w:r w:rsidRPr="000B6C53">
        <w:rPr>
          <w:rFonts w:ascii="Times New Roman" w:eastAsia="Calibri" w:hAnsi="Times New Roman" w:cs="Times New Roman"/>
          <w:sz w:val="30"/>
          <w:szCs w:val="30"/>
        </w:rPr>
        <w:t>развивающая</w:t>
      </w:r>
      <w:proofErr w:type="gramEnd"/>
      <w:r w:rsidRPr="000B6C53">
        <w:rPr>
          <w:rFonts w:ascii="Times New Roman" w:eastAsia="Calibri" w:hAnsi="Times New Roman" w:cs="Times New Roman"/>
          <w:sz w:val="30"/>
          <w:szCs w:val="30"/>
        </w:rPr>
        <w:t>: развитие у слушателей умений высказывать и аргументировать свою точку зрения по рассматриваемым проблемам, способствовать овладению специальной терминологией;</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w:t>
      </w:r>
      <w:r w:rsidRPr="000B6C53">
        <w:rPr>
          <w:rFonts w:ascii="Times New Roman" w:eastAsia="Calibri" w:hAnsi="Times New Roman" w:cs="Times New Roman"/>
          <w:sz w:val="30"/>
          <w:szCs w:val="30"/>
        </w:rPr>
        <w:tab/>
      </w:r>
      <w:proofErr w:type="gramStart"/>
      <w:r w:rsidRPr="000B6C53">
        <w:rPr>
          <w:rFonts w:ascii="Times New Roman" w:eastAsia="Calibri" w:hAnsi="Times New Roman" w:cs="Times New Roman"/>
          <w:sz w:val="30"/>
          <w:szCs w:val="30"/>
        </w:rPr>
        <w:t>воспитательная</w:t>
      </w:r>
      <w:proofErr w:type="gramEnd"/>
      <w:r w:rsidRPr="000B6C53">
        <w:rPr>
          <w:rFonts w:ascii="Times New Roman" w:eastAsia="Calibri" w:hAnsi="Times New Roman" w:cs="Times New Roman"/>
          <w:sz w:val="30"/>
          <w:szCs w:val="30"/>
        </w:rPr>
        <w:t>: воспитание у слушателей правовой культуры отношений в области социального обеспечения.</w:t>
      </w:r>
    </w:p>
    <w:p w:rsidR="00337B3A" w:rsidRPr="000B6C53" w:rsidRDefault="00337B3A" w:rsidP="00337B3A">
      <w:pPr>
        <w:ind w:firstLine="720"/>
        <w:jc w:val="both"/>
        <w:rPr>
          <w:rFonts w:ascii="Times New Roman" w:hAnsi="Times New Roman" w:cs="Times New Roman"/>
          <w:sz w:val="30"/>
          <w:szCs w:val="30"/>
        </w:rPr>
      </w:pP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РАССМАТРИВАЕМЫЕ НА ЛЕКЦИИ ВОПРОСЫ:</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1. Понятие социального обеспечения и его признаки. </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2. Функции социального обеспечения.</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3. Виды социального обеспечения. </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4. Понятие и предмет </w:t>
      </w:r>
      <w:proofErr w:type="gramStart"/>
      <w:r w:rsidRPr="000B6C53">
        <w:rPr>
          <w:rFonts w:ascii="Times New Roman" w:eastAsia="Calibri" w:hAnsi="Times New Roman" w:cs="Times New Roman"/>
          <w:sz w:val="30"/>
          <w:szCs w:val="30"/>
        </w:rPr>
        <w:t>права социального обеспечения</w:t>
      </w:r>
      <w:proofErr w:type="gramEnd"/>
      <w:r w:rsidRPr="000B6C53">
        <w:rPr>
          <w:rFonts w:ascii="Times New Roman" w:eastAsia="Calibri" w:hAnsi="Times New Roman" w:cs="Times New Roman"/>
          <w:sz w:val="30"/>
          <w:szCs w:val="30"/>
        </w:rPr>
        <w:t xml:space="preserve"> </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5. Особенности метода </w:t>
      </w:r>
      <w:proofErr w:type="gramStart"/>
      <w:r w:rsidRPr="000B6C53">
        <w:rPr>
          <w:rFonts w:ascii="Times New Roman" w:eastAsia="Calibri" w:hAnsi="Times New Roman" w:cs="Times New Roman"/>
          <w:sz w:val="30"/>
          <w:szCs w:val="30"/>
        </w:rPr>
        <w:t>права социального обеспечения</w:t>
      </w:r>
      <w:proofErr w:type="gramEnd"/>
      <w:r w:rsidRPr="000B6C53">
        <w:rPr>
          <w:rFonts w:ascii="Times New Roman" w:eastAsia="Calibri" w:hAnsi="Times New Roman" w:cs="Times New Roman"/>
          <w:sz w:val="30"/>
          <w:szCs w:val="30"/>
        </w:rPr>
        <w:t xml:space="preserve"> и его характерные черты. </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ПЕРЕЧЕНЬ ЛИТЕРАТУРЫ:</w:t>
      </w:r>
    </w:p>
    <w:p w:rsidR="00337B3A" w:rsidRPr="000B6C53" w:rsidRDefault="00337B3A" w:rsidP="00337B3A">
      <w:pPr>
        <w:suppressAutoHyphens/>
        <w:spacing w:after="0" w:line="240" w:lineRule="auto"/>
        <w:ind w:firstLine="567"/>
        <w:jc w:val="both"/>
        <w:rPr>
          <w:rFonts w:ascii="Times New Roman" w:eastAsia="Calibri" w:hAnsi="Times New Roman" w:cs="Times New Roman"/>
          <w:b/>
          <w:sz w:val="30"/>
          <w:szCs w:val="30"/>
        </w:rPr>
      </w:pPr>
      <w:r w:rsidRPr="000B6C53">
        <w:rPr>
          <w:rFonts w:ascii="Times New Roman" w:eastAsia="Calibri" w:hAnsi="Times New Roman" w:cs="Times New Roman"/>
          <w:b/>
          <w:sz w:val="30"/>
          <w:szCs w:val="30"/>
        </w:rPr>
        <w:t>Основная</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Учебные издания:</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1. </w:t>
      </w:r>
      <w:r w:rsidRPr="000B6C53">
        <w:rPr>
          <w:rFonts w:ascii="Times New Roman" w:eastAsia="Calibri" w:hAnsi="Times New Roman" w:cs="Times New Roman"/>
          <w:sz w:val="30"/>
          <w:szCs w:val="30"/>
        </w:rPr>
        <w:tab/>
        <w:t xml:space="preserve">Постовалова, Т.А. </w:t>
      </w:r>
      <w:proofErr w:type="gramStart"/>
      <w:r w:rsidRPr="000B6C53">
        <w:rPr>
          <w:rFonts w:ascii="Times New Roman" w:eastAsia="Calibri" w:hAnsi="Times New Roman" w:cs="Times New Roman"/>
          <w:sz w:val="30"/>
          <w:szCs w:val="30"/>
        </w:rPr>
        <w:t>Право социального обеспечения</w:t>
      </w:r>
      <w:proofErr w:type="gramEnd"/>
      <w:r w:rsidRPr="000B6C53">
        <w:rPr>
          <w:rFonts w:ascii="Times New Roman" w:eastAsia="Calibri" w:hAnsi="Times New Roman" w:cs="Times New Roman"/>
          <w:sz w:val="30"/>
          <w:szCs w:val="30"/>
        </w:rPr>
        <w:t xml:space="preserve"> Республики Беларусь / Т.А. Постовалова. – Минск</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w:t>
      </w:r>
      <w:proofErr w:type="spellStart"/>
      <w:r w:rsidRPr="000B6C53">
        <w:rPr>
          <w:rFonts w:ascii="Times New Roman" w:eastAsia="Calibri" w:hAnsi="Times New Roman" w:cs="Times New Roman"/>
          <w:sz w:val="30"/>
          <w:szCs w:val="30"/>
        </w:rPr>
        <w:t>Пересвет</w:t>
      </w:r>
      <w:proofErr w:type="spellEnd"/>
      <w:r w:rsidRPr="000B6C53">
        <w:rPr>
          <w:rFonts w:ascii="Times New Roman" w:eastAsia="Calibri" w:hAnsi="Times New Roman" w:cs="Times New Roman"/>
          <w:sz w:val="30"/>
          <w:szCs w:val="30"/>
        </w:rPr>
        <w:t>, 2013. – 654 с.</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2.</w:t>
      </w:r>
      <w:r w:rsidRPr="000B6C53">
        <w:rPr>
          <w:rFonts w:ascii="Times New Roman" w:eastAsia="Calibri" w:hAnsi="Times New Roman" w:cs="Times New Roman"/>
          <w:sz w:val="30"/>
          <w:szCs w:val="30"/>
        </w:rPr>
        <w:tab/>
        <w:t xml:space="preserve">Постовалова, Т.А. Курс </w:t>
      </w:r>
      <w:proofErr w:type="gramStart"/>
      <w:r w:rsidRPr="000B6C53">
        <w:rPr>
          <w:rFonts w:ascii="Times New Roman" w:eastAsia="Calibri" w:hAnsi="Times New Roman" w:cs="Times New Roman"/>
          <w:sz w:val="30"/>
          <w:szCs w:val="30"/>
        </w:rPr>
        <w:t>права социального обеспечения</w:t>
      </w:r>
      <w:proofErr w:type="gramEnd"/>
      <w:r w:rsidRPr="000B6C53">
        <w:rPr>
          <w:rFonts w:ascii="Times New Roman" w:eastAsia="Calibri" w:hAnsi="Times New Roman" w:cs="Times New Roman"/>
          <w:sz w:val="30"/>
          <w:szCs w:val="30"/>
        </w:rPr>
        <w:t xml:space="preserve"> Республики Беларусь / Т.А. Постовалова. – Минск</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Тесей, 2008. – 512 </w:t>
      </w:r>
      <w:proofErr w:type="gramStart"/>
      <w:r w:rsidRPr="000B6C53">
        <w:rPr>
          <w:rFonts w:ascii="Times New Roman" w:eastAsia="Calibri" w:hAnsi="Times New Roman" w:cs="Times New Roman"/>
          <w:sz w:val="30"/>
          <w:szCs w:val="30"/>
        </w:rPr>
        <w:t>с</w:t>
      </w:r>
      <w:proofErr w:type="gramEnd"/>
      <w:r w:rsidRPr="000B6C53">
        <w:rPr>
          <w:rFonts w:ascii="Times New Roman" w:eastAsia="Calibri" w:hAnsi="Times New Roman" w:cs="Times New Roman"/>
          <w:sz w:val="30"/>
          <w:szCs w:val="30"/>
        </w:rPr>
        <w:t>.</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Нормативные правовые акты:</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Об основах государственного социального страхования</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Закон Республики Беларусь от 31.01.1995 N 3563-XII (с </w:t>
      </w:r>
      <w:proofErr w:type="spellStart"/>
      <w:r w:rsidRPr="000B6C53">
        <w:rPr>
          <w:rFonts w:ascii="Times New Roman" w:eastAsia="Calibri" w:hAnsi="Times New Roman" w:cs="Times New Roman"/>
          <w:sz w:val="30"/>
          <w:szCs w:val="30"/>
        </w:rPr>
        <w:t>изм</w:t>
      </w:r>
      <w:proofErr w:type="spellEnd"/>
      <w:r w:rsidRPr="000B6C53">
        <w:rPr>
          <w:rFonts w:ascii="Times New Roman" w:eastAsia="Calibri" w:hAnsi="Times New Roman" w:cs="Times New Roman"/>
          <w:sz w:val="30"/>
          <w:szCs w:val="30"/>
        </w:rPr>
        <w:t xml:space="preserve">. и </w:t>
      </w:r>
      <w:proofErr w:type="spellStart"/>
      <w:proofErr w:type="gramStart"/>
      <w:r w:rsidRPr="000B6C53">
        <w:rPr>
          <w:rFonts w:ascii="Times New Roman" w:eastAsia="Calibri" w:hAnsi="Times New Roman" w:cs="Times New Roman"/>
          <w:sz w:val="30"/>
          <w:szCs w:val="30"/>
        </w:rPr>
        <w:t>доп</w:t>
      </w:r>
      <w:proofErr w:type="spellEnd"/>
      <w:proofErr w:type="gramEnd"/>
      <w:r w:rsidRPr="000B6C53">
        <w:rPr>
          <w:rFonts w:ascii="Times New Roman" w:eastAsia="Calibri" w:hAnsi="Times New Roman" w:cs="Times New Roman"/>
          <w:sz w:val="30"/>
          <w:szCs w:val="30"/>
        </w:rPr>
        <w:t>).</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О государственных минимальных социальных стандартах</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Закон Республики Беларусь от 11.11.1999 N 322-З (с </w:t>
      </w:r>
      <w:proofErr w:type="spellStart"/>
      <w:r w:rsidRPr="000B6C53">
        <w:rPr>
          <w:rFonts w:ascii="Times New Roman" w:eastAsia="Calibri" w:hAnsi="Times New Roman" w:cs="Times New Roman"/>
          <w:sz w:val="30"/>
          <w:szCs w:val="30"/>
        </w:rPr>
        <w:t>изм</w:t>
      </w:r>
      <w:proofErr w:type="spellEnd"/>
      <w:r w:rsidRPr="000B6C53">
        <w:rPr>
          <w:rFonts w:ascii="Times New Roman" w:eastAsia="Calibri" w:hAnsi="Times New Roman" w:cs="Times New Roman"/>
          <w:sz w:val="30"/>
          <w:szCs w:val="30"/>
        </w:rPr>
        <w:t xml:space="preserve">. и </w:t>
      </w:r>
      <w:proofErr w:type="spellStart"/>
      <w:proofErr w:type="gramStart"/>
      <w:r w:rsidRPr="000B6C53">
        <w:rPr>
          <w:rFonts w:ascii="Times New Roman" w:eastAsia="Calibri" w:hAnsi="Times New Roman" w:cs="Times New Roman"/>
          <w:sz w:val="30"/>
          <w:szCs w:val="30"/>
        </w:rPr>
        <w:t>доп</w:t>
      </w:r>
      <w:proofErr w:type="spellEnd"/>
      <w:proofErr w:type="gramEnd"/>
      <w:r w:rsidRPr="000B6C53">
        <w:rPr>
          <w:rFonts w:ascii="Times New Roman" w:eastAsia="Calibri" w:hAnsi="Times New Roman" w:cs="Times New Roman"/>
          <w:sz w:val="30"/>
          <w:szCs w:val="30"/>
        </w:rPr>
        <w:t>).).</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О государственных социальных льготах, правах и гарантиях для отдельных категорий граждан: Закон Республики Беларусь от 14.06.2007 N 239-З (с </w:t>
      </w:r>
      <w:proofErr w:type="spellStart"/>
      <w:r w:rsidRPr="000B6C53">
        <w:rPr>
          <w:rFonts w:ascii="Times New Roman" w:eastAsia="Calibri" w:hAnsi="Times New Roman" w:cs="Times New Roman"/>
          <w:sz w:val="30"/>
          <w:szCs w:val="30"/>
        </w:rPr>
        <w:t>изм</w:t>
      </w:r>
      <w:proofErr w:type="spellEnd"/>
      <w:r w:rsidRPr="000B6C53">
        <w:rPr>
          <w:rFonts w:ascii="Times New Roman" w:eastAsia="Calibri" w:hAnsi="Times New Roman" w:cs="Times New Roman"/>
          <w:sz w:val="30"/>
          <w:szCs w:val="30"/>
        </w:rPr>
        <w:t xml:space="preserve">. и </w:t>
      </w:r>
      <w:proofErr w:type="spellStart"/>
      <w:proofErr w:type="gramStart"/>
      <w:r w:rsidRPr="000B6C53">
        <w:rPr>
          <w:rFonts w:ascii="Times New Roman" w:eastAsia="Calibri" w:hAnsi="Times New Roman" w:cs="Times New Roman"/>
          <w:sz w:val="30"/>
          <w:szCs w:val="30"/>
        </w:rPr>
        <w:t>доп</w:t>
      </w:r>
      <w:proofErr w:type="spellEnd"/>
      <w:proofErr w:type="gramEnd"/>
      <w:r w:rsidRPr="000B6C53">
        <w:rPr>
          <w:rFonts w:ascii="Times New Roman" w:eastAsia="Calibri" w:hAnsi="Times New Roman" w:cs="Times New Roman"/>
          <w:sz w:val="30"/>
          <w:szCs w:val="30"/>
        </w:rPr>
        <w:t>).).</w:t>
      </w:r>
    </w:p>
    <w:p w:rsidR="00337B3A" w:rsidRPr="000B6C53" w:rsidRDefault="00337B3A" w:rsidP="00337B3A">
      <w:pPr>
        <w:suppressAutoHyphens/>
        <w:spacing w:after="0" w:line="240" w:lineRule="auto"/>
        <w:ind w:firstLine="567"/>
        <w:jc w:val="both"/>
        <w:rPr>
          <w:rFonts w:ascii="Times New Roman" w:eastAsia="Calibri" w:hAnsi="Times New Roman" w:cs="Times New Roman"/>
          <w:b/>
          <w:sz w:val="30"/>
          <w:szCs w:val="30"/>
        </w:rPr>
      </w:pPr>
      <w:r w:rsidRPr="000B6C53">
        <w:rPr>
          <w:rFonts w:ascii="Times New Roman" w:eastAsia="Calibri" w:hAnsi="Times New Roman" w:cs="Times New Roman"/>
          <w:b/>
          <w:sz w:val="30"/>
          <w:szCs w:val="30"/>
        </w:rPr>
        <w:t>Дополнительная:</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1.</w:t>
      </w:r>
      <w:r w:rsidRPr="000B6C53">
        <w:rPr>
          <w:rFonts w:ascii="Times New Roman" w:eastAsia="Calibri" w:hAnsi="Times New Roman" w:cs="Times New Roman"/>
          <w:sz w:val="30"/>
          <w:szCs w:val="30"/>
        </w:rPr>
        <w:tab/>
      </w:r>
      <w:proofErr w:type="spellStart"/>
      <w:r w:rsidRPr="000B6C53">
        <w:rPr>
          <w:rFonts w:ascii="Times New Roman" w:eastAsia="Calibri" w:hAnsi="Times New Roman" w:cs="Times New Roman"/>
          <w:sz w:val="30"/>
          <w:szCs w:val="30"/>
        </w:rPr>
        <w:t>Солянкина</w:t>
      </w:r>
      <w:proofErr w:type="spellEnd"/>
      <w:r w:rsidRPr="000B6C53">
        <w:rPr>
          <w:rFonts w:ascii="Times New Roman" w:eastAsia="Calibri" w:hAnsi="Times New Roman" w:cs="Times New Roman"/>
          <w:sz w:val="30"/>
          <w:szCs w:val="30"/>
        </w:rPr>
        <w:t>, Н.А. Право социального обеспечения</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ответы на экзаменационные вопросы / Н.А. </w:t>
      </w:r>
      <w:proofErr w:type="spellStart"/>
      <w:r w:rsidRPr="000B6C53">
        <w:rPr>
          <w:rFonts w:ascii="Times New Roman" w:eastAsia="Calibri" w:hAnsi="Times New Roman" w:cs="Times New Roman"/>
          <w:sz w:val="30"/>
          <w:szCs w:val="30"/>
        </w:rPr>
        <w:t>Солянкина</w:t>
      </w:r>
      <w:proofErr w:type="spellEnd"/>
      <w:r w:rsidRPr="000B6C53">
        <w:rPr>
          <w:rFonts w:ascii="Times New Roman" w:eastAsia="Calibri" w:hAnsi="Times New Roman" w:cs="Times New Roman"/>
          <w:sz w:val="30"/>
          <w:szCs w:val="30"/>
        </w:rPr>
        <w:t>. – 2-е издание. – Минск</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w:t>
      </w:r>
      <w:proofErr w:type="spellStart"/>
      <w:r w:rsidRPr="000B6C53">
        <w:rPr>
          <w:rFonts w:ascii="Times New Roman" w:eastAsia="Calibri" w:hAnsi="Times New Roman" w:cs="Times New Roman"/>
          <w:sz w:val="30"/>
          <w:szCs w:val="30"/>
        </w:rPr>
        <w:t>ТетраСистемс</w:t>
      </w:r>
      <w:proofErr w:type="spellEnd"/>
      <w:r w:rsidRPr="000B6C53">
        <w:rPr>
          <w:rFonts w:ascii="Times New Roman" w:eastAsia="Calibri" w:hAnsi="Times New Roman" w:cs="Times New Roman"/>
          <w:sz w:val="30"/>
          <w:szCs w:val="30"/>
        </w:rPr>
        <w:t>, 2012. – 160 с.</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2.</w:t>
      </w:r>
      <w:r w:rsidRPr="000B6C53">
        <w:rPr>
          <w:rFonts w:ascii="Times New Roman" w:eastAsia="Calibri" w:hAnsi="Times New Roman" w:cs="Times New Roman"/>
          <w:sz w:val="30"/>
          <w:szCs w:val="30"/>
        </w:rPr>
        <w:tab/>
      </w:r>
      <w:proofErr w:type="spellStart"/>
      <w:r w:rsidRPr="000B6C53">
        <w:rPr>
          <w:rFonts w:ascii="Times New Roman" w:eastAsia="Calibri" w:hAnsi="Times New Roman" w:cs="Times New Roman"/>
          <w:sz w:val="30"/>
          <w:szCs w:val="30"/>
        </w:rPr>
        <w:t>Баранашник</w:t>
      </w:r>
      <w:proofErr w:type="spellEnd"/>
      <w:r w:rsidRPr="000B6C53">
        <w:rPr>
          <w:rFonts w:ascii="Times New Roman" w:eastAsia="Calibri" w:hAnsi="Times New Roman" w:cs="Times New Roman"/>
          <w:sz w:val="30"/>
          <w:szCs w:val="30"/>
        </w:rPr>
        <w:t>, А.В. Право социального обеспечения</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ответы на экзаменационные вопросы / А.В. </w:t>
      </w:r>
      <w:proofErr w:type="spellStart"/>
      <w:r w:rsidRPr="000B6C53">
        <w:rPr>
          <w:rFonts w:ascii="Times New Roman" w:eastAsia="Calibri" w:hAnsi="Times New Roman" w:cs="Times New Roman"/>
          <w:sz w:val="30"/>
          <w:szCs w:val="30"/>
        </w:rPr>
        <w:t>Баранашник</w:t>
      </w:r>
      <w:proofErr w:type="spellEnd"/>
      <w:r w:rsidRPr="000B6C53">
        <w:rPr>
          <w:rFonts w:ascii="Times New Roman" w:eastAsia="Calibri" w:hAnsi="Times New Roman" w:cs="Times New Roman"/>
          <w:sz w:val="30"/>
          <w:szCs w:val="30"/>
        </w:rPr>
        <w:t>. – Минск</w:t>
      </w:r>
      <w:proofErr w:type="gramStart"/>
      <w:r w:rsidRPr="000B6C53">
        <w:rPr>
          <w:rFonts w:ascii="Times New Roman" w:eastAsia="Calibri" w:hAnsi="Times New Roman" w:cs="Times New Roman"/>
          <w:sz w:val="30"/>
          <w:szCs w:val="30"/>
        </w:rPr>
        <w:t xml:space="preserve"> :</w:t>
      </w:r>
      <w:proofErr w:type="gramEnd"/>
      <w:r w:rsidRPr="000B6C53">
        <w:rPr>
          <w:rFonts w:ascii="Times New Roman" w:eastAsia="Calibri" w:hAnsi="Times New Roman" w:cs="Times New Roman"/>
          <w:sz w:val="30"/>
          <w:szCs w:val="30"/>
        </w:rPr>
        <w:t xml:space="preserve"> </w:t>
      </w:r>
      <w:proofErr w:type="spellStart"/>
      <w:r w:rsidRPr="000B6C53">
        <w:rPr>
          <w:rFonts w:ascii="Times New Roman" w:eastAsia="Calibri" w:hAnsi="Times New Roman" w:cs="Times New Roman"/>
          <w:sz w:val="30"/>
          <w:szCs w:val="30"/>
        </w:rPr>
        <w:t>ТетраСистемс</w:t>
      </w:r>
      <w:proofErr w:type="spellEnd"/>
      <w:r w:rsidRPr="000B6C53">
        <w:rPr>
          <w:rFonts w:ascii="Times New Roman" w:eastAsia="Calibri" w:hAnsi="Times New Roman" w:cs="Times New Roman"/>
          <w:sz w:val="30"/>
          <w:szCs w:val="30"/>
        </w:rPr>
        <w:t>, 2008. – 192 с.</w:t>
      </w:r>
    </w:p>
    <w:p w:rsidR="00337B3A" w:rsidRPr="000B6C53" w:rsidRDefault="00337B3A" w:rsidP="00337B3A">
      <w:pPr>
        <w:suppressAutoHyphens/>
        <w:spacing w:after="0" w:line="240" w:lineRule="auto"/>
        <w:ind w:firstLine="567"/>
        <w:jc w:val="center"/>
        <w:rPr>
          <w:rFonts w:ascii="Times New Roman" w:eastAsia="Calibri" w:hAnsi="Times New Roman" w:cs="Times New Roman"/>
          <w:sz w:val="30"/>
          <w:szCs w:val="30"/>
        </w:rPr>
      </w:pPr>
      <w:r w:rsidRPr="000B6C53">
        <w:rPr>
          <w:rFonts w:ascii="Times New Roman" w:eastAsia="Calibri" w:hAnsi="Times New Roman" w:cs="Times New Roman"/>
          <w:sz w:val="30"/>
          <w:szCs w:val="30"/>
        </w:rPr>
        <w:lastRenderedPageBreak/>
        <w:t>ВВЕДЕНИЕ</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proofErr w:type="gramStart"/>
      <w:r w:rsidRPr="000B6C53">
        <w:rPr>
          <w:rFonts w:ascii="Times New Roman" w:eastAsia="Calibri" w:hAnsi="Times New Roman" w:cs="Times New Roman"/>
          <w:b/>
          <w:bCs/>
          <w:sz w:val="30"/>
          <w:szCs w:val="30"/>
        </w:rPr>
        <w:t>Право социального обеспечения</w:t>
      </w:r>
      <w:r w:rsidRPr="000B6C53">
        <w:rPr>
          <w:rFonts w:ascii="Times New Roman" w:eastAsia="Calibri" w:hAnsi="Times New Roman" w:cs="Times New Roman"/>
          <w:sz w:val="30"/>
          <w:szCs w:val="30"/>
        </w:rPr>
        <w:t> – самостоятельная отрасль права, представляющая собой совокупность правовых норм, регулирующих специфическим методом </w:t>
      </w:r>
      <w:hyperlink r:id="rId7" w:tooltip="Общественные отношения – устойчивые, воспроизводимые зависимости между людьми, которые определяют сам факт и характер взаимодействия между ними. " w:history="1">
        <w:r w:rsidRPr="000B6C53">
          <w:rPr>
            <w:rFonts w:ascii="Times New Roman" w:eastAsia="Calibri" w:hAnsi="Times New Roman" w:cs="Times New Roman"/>
            <w:sz w:val="30"/>
            <w:szCs w:val="30"/>
          </w:rPr>
          <w:t>общественные отношения</w:t>
        </w:r>
      </w:hyperlink>
      <w:r w:rsidRPr="000B6C53">
        <w:rPr>
          <w:rFonts w:ascii="Times New Roman" w:eastAsia="Calibri" w:hAnsi="Times New Roman" w:cs="Times New Roman"/>
          <w:sz w:val="30"/>
          <w:szCs w:val="30"/>
        </w:rPr>
        <w:t> по поводу распределения части </w:t>
      </w:r>
      <w:hyperlink r:id="rId8" w:tooltip="Валовой внутренний продукт (ВВП) - обобщающий экономический показатель, который выражает совокупную стоимость произведенных внутри страны товаров и услуг в рыночных ценах. " w:history="1">
        <w:r w:rsidRPr="000B6C53">
          <w:rPr>
            <w:rFonts w:ascii="Times New Roman" w:eastAsia="Calibri" w:hAnsi="Times New Roman" w:cs="Times New Roman"/>
            <w:sz w:val="30"/>
            <w:szCs w:val="30"/>
          </w:rPr>
          <w:t>валового внутреннего продукта</w:t>
        </w:r>
      </w:hyperlink>
      <w:r w:rsidRPr="000B6C53">
        <w:rPr>
          <w:rFonts w:ascii="Times New Roman" w:eastAsia="Calibri" w:hAnsi="Times New Roman" w:cs="Times New Roman"/>
          <w:sz w:val="30"/>
          <w:szCs w:val="30"/>
        </w:rPr>
        <w:t xml:space="preserve"> путем предоставления населению компетентными органами в порядке социального страхования и </w:t>
      </w:r>
      <w:hyperlink r:id="rId9" w:tooltip="Социальное обеспечение – государственная система материального обеспечения и обслуживания граждан в старости, в случае болезни, полной или частичной утраты трудоспособности, потери кормильца, а также семей, в которых есть дети." w:history="1">
        <w:r w:rsidRPr="000B6C53">
          <w:rPr>
            <w:rFonts w:ascii="Times New Roman" w:eastAsia="Calibri" w:hAnsi="Times New Roman" w:cs="Times New Roman"/>
            <w:sz w:val="30"/>
            <w:szCs w:val="30"/>
          </w:rPr>
          <w:t>социального обеспечения</w:t>
        </w:r>
      </w:hyperlink>
      <w:r w:rsidRPr="000B6C53">
        <w:rPr>
          <w:rFonts w:ascii="Times New Roman" w:eastAsia="Calibri" w:hAnsi="Times New Roman" w:cs="Times New Roman"/>
          <w:sz w:val="30"/>
          <w:szCs w:val="30"/>
        </w:rPr>
        <w:t xml:space="preserve"> денежных выплат (в виде </w:t>
      </w:r>
      <w:hyperlink r:id="rId10" w:tooltip="Пенсия (слово «pension» (лат.) означает платеж) – это платеж гражданину, т.е. физическому лицу, в связи с наступлением определенных обстоятельств в жизни – достижением соответствующего возраста, наступлением инвалидности, смертью кормильца, а иногда в связи с длительной соответствующей профессиональной деятельностью." w:history="1">
        <w:r w:rsidRPr="000B6C53">
          <w:rPr>
            <w:rFonts w:ascii="Times New Roman" w:eastAsia="Calibri" w:hAnsi="Times New Roman" w:cs="Times New Roman"/>
            <w:sz w:val="30"/>
            <w:szCs w:val="30"/>
          </w:rPr>
          <w:t>пенсий</w:t>
        </w:r>
      </w:hyperlink>
      <w:r w:rsidRPr="000B6C53">
        <w:rPr>
          <w:rFonts w:ascii="Times New Roman" w:eastAsia="Calibri" w:hAnsi="Times New Roman" w:cs="Times New Roman"/>
          <w:sz w:val="30"/>
          <w:szCs w:val="30"/>
        </w:rPr>
        <w:t>, </w:t>
      </w:r>
      <w:hyperlink r:id="rId11" w:tooltip="Пособия – это одна из форм материального обеспечения граждан." w:history="1">
        <w:r w:rsidRPr="000B6C53">
          <w:rPr>
            <w:rFonts w:ascii="Times New Roman" w:eastAsia="Calibri" w:hAnsi="Times New Roman" w:cs="Times New Roman"/>
            <w:sz w:val="30"/>
            <w:szCs w:val="30"/>
          </w:rPr>
          <w:t>пособий</w:t>
        </w:r>
      </w:hyperlink>
      <w:r w:rsidRPr="000B6C53">
        <w:rPr>
          <w:rFonts w:ascii="Times New Roman" w:eastAsia="Calibri" w:hAnsi="Times New Roman" w:cs="Times New Roman"/>
          <w:sz w:val="30"/>
          <w:szCs w:val="30"/>
        </w:rPr>
        <w:t> и компенсаций), медицинской и лекарственной помощи, социальных услуг либо льгот по нормам и в порядке, определенным законодательством, а также отношения по реализации, защите и восстановлению конституционного права граждан на социальное обеспечение.</w:t>
      </w:r>
      <w:proofErr w:type="gramEnd"/>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hyperlink r:id="rId12" w:tooltip="Право –  это система общеобязательных норм, позволяющая обеспечить  в общественных отношениях справедливость (уравнивающую и распреде-ляющую)." w:history="1">
        <w:proofErr w:type="gramStart"/>
        <w:r w:rsidRPr="000B6C53">
          <w:rPr>
            <w:rFonts w:ascii="Times New Roman" w:eastAsia="Calibri" w:hAnsi="Times New Roman" w:cs="Times New Roman"/>
            <w:sz w:val="30"/>
            <w:szCs w:val="30"/>
          </w:rPr>
          <w:t>Право</w:t>
        </w:r>
      </w:hyperlink>
      <w:r w:rsidRPr="000B6C53">
        <w:rPr>
          <w:rFonts w:ascii="Times New Roman" w:eastAsia="Calibri" w:hAnsi="Times New Roman" w:cs="Times New Roman"/>
          <w:sz w:val="30"/>
          <w:szCs w:val="30"/>
        </w:rPr>
        <w:t> социального обеспечения</w:t>
      </w:r>
      <w:proofErr w:type="gramEnd"/>
      <w:r w:rsidRPr="000B6C53">
        <w:rPr>
          <w:rFonts w:ascii="Times New Roman" w:eastAsia="Calibri" w:hAnsi="Times New Roman" w:cs="Times New Roman"/>
          <w:sz w:val="30"/>
          <w:szCs w:val="30"/>
        </w:rPr>
        <w:t xml:space="preserve"> также рассматривается как учебная дисциплина и вид отраслевой юридической науки.</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proofErr w:type="gramStart"/>
      <w:r w:rsidRPr="000B6C53">
        <w:rPr>
          <w:rFonts w:ascii="Times New Roman" w:eastAsia="Calibri" w:hAnsi="Times New Roman" w:cs="Times New Roman"/>
          <w:sz w:val="30"/>
          <w:szCs w:val="30"/>
        </w:rPr>
        <w:t>Право социального обеспечения</w:t>
      </w:r>
      <w:proofErr w:type="gramEnd"/>
      <w:r w:rsidRPr="000B6C53">
        <w:rPr>
          <w:rFonts w:ascii="Times New Roman" w:eastAsia="Calibri" w:hAnsi="Times New Roman" w:cs="Times New Roman"/>
          <w:sz w:val="30"/>
          <w:szCs w:val="30"/>
        </w:rPr>
        <w:t xml:space="preserve"> выделилось в самостоятельную отрасль сравнительно недавно (в середине 70-х годов). До этого времени отношения по социальному обеспечению рассматривались в рамках административного, гражданского, трудового, а также колхозного права.</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Основоположником советского </w:t>
      </w:r>
      <w:proofErr w:type="gramStart"/>
      <w:r w:rsidRPr="000B6C53">
        <w:rPr>
          <w:rFonts w:ascii="Times New Roman" w:eastAsia="Calibri" w:hAnsi="Times New Roman" w:cs="Times New Roman"/>
          <w:sz w:val="30"/>
          <w:szCs w:val="30"/>
        </w:rPr>
        <w:t>права социального обеспечения</w:t>
      </w:r>
      <w:proofErr w:type="gramEnd"/>
      <w:r w:rsidRPr="000B6C53">
        <w:rPr>
          <w:rFonts w:ascii="Times New Roman" w:eastAsia="Calibri" w:hAnsi="Times New Roman" w:cs="Times New Roman"/>
          <w:sz w:val="30"/>
          <w:szCs w:val="30"/>
        </w:rPr>
        <w:t xml:space="preserve"> как самостоятельной отрасли права стал заслуженный деятель науки профессор </w:t>
      </w:r>
      <w:hyperlink r:id="rId13" w:tooltip="Андреев Виталий Семеновичюрист и педагог, доктор юридических наук, профессор, Заслуженный деятель науки РСФСР, один из создателей советской науки права социального обеспечения" w:history="1">
        <w:r w:rsidRPr="000B6C53">
          <w:rPr>
            <w:rFonts w:ascii="Times New Roman" w:eastAsia="Calibri" w:hAnsi="Times New Roman" w:cs="Times New Roman"/>
            <w:sz w:val="30"/>
            <w:szCs w:val="30"/>
          </w:rPr>
          <w:t>В.С. Андреев</w:t>
        </w:r>
      </w:hyperlink>
      <w:r w:rsidRPr="000B6C53">
        <w:rPr>
          <w:rFonts w:ascii="Times New Roman" w:eastAsia="Calibri" w:hAnsi="Times New Roman" w:cs="Times New Roman"/>
          <w:sz w:val="30"/>
          <w:szCs w:val="30"/>
        </w:rPr>
        <w:t>. Он впервые в нашей стране разработал учение о предмете и методе этой правовой отрасли, обосновал систему ее норм, сформулировал принципы социального обеспечения.</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Понятие предмета </w:t>
      </w:r>
      <w:proofErr w:type="gramStart"/>
      <w:r w:rsidRPr="000B6C53">
        <w:rPr>
          <w:rFonts w:ascii="Times New Roman" w:eastAsia="Calibri" w:hAnsi="Times New Roman" w:cs="Times New Roman"/>
          <w:sz w:val="30"/>
          <w:szCs w:val="30"/>
        </w:rPr>
        <w:t>права социального обеспечения</w:t>
      </w:r>
      <w:proofErr w:type="gramEnd"/>
      <w:r w:rsidRPr="000B6C53">
        <w:rPr>
          <w:rFonts w:ascii="Times New Roman" w:eastAsia="Calibri" w:hAnsi="Times New Roman" w:cs="Times New Roman"/>
          <w:sz w:val="30"/>
          <w:szCs w:val="30"/>
        </w:rPr>
        <w:t xml:space="preserve"> неразрывно связано с сущностью самого понятия социального обеспечения, его емким содержанием.</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proofErr w:type="gramStart"/>
      <w:r w:rsidRPr="000B6C53">
        <w:rPr>
          <w:rFonts w:ascii="Times New Roman" w:eastAsia="Calibri" w:hAnsi="Times New Roman" w:cs="Times New Roman"/>
          <w:sz w:val="30"/>
          <w:szCs w:val="30"/>
        </w:rPr>
        <w:t>Под социальным обеспечением в настоящее время следует понимать форму выражения социальной </w:t>
      </w:r>
      <w:hyperlink r:id="rId14" w:tooltip="Политика - искусство управления государством и обществом." w:history="1">
        <w:r w:rsidRPr="000B6C53">
          <w:rPr>
            <w:rFonts w:ascii="Times New Roman" w:eastAsia="Calibri" w:hAnsi="Times New Roman" w:cs="Times New Roman"/>
            <w:sz w:val="30"/>
            <w:szCs w:val="30"/>
          </w:rPr>
          <w:t>политики</w:t>
        </w:r>
      </w:hyperlink>
      <w:r w:rsidRPr="000B6C53">
        <w:rPr>
          <w:rFonts w:ascii="Times New Roman" w:eastAsia="Calibri" w:hAnsi="Times New Roman" w:cs="Times New Roman"/>
          <w:sz w:val="30"/>
          <w:szCs w:val="30"/>
        </w:rPr>
        <w:t> государства, направленной на материальное обеспечение определенных категорий граждан из средств государственного </w:t>
      </w:r>
      <w:hyperlink r:id="rId15" w:tooltip="В законодательстве бюджет  определяется как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 w:history="1">
        <w:r w:rsidRPr="000B6C53">
          <w:rPr>
            <w:rFonts w:ascii="Times New Roman" w:eastAsia="Calibri" w:hAnsi="Times New Roman" w:cs="Times New Roman"/>
            <w:sz w:val="30"/>
            <w:szCs w:val="30"/>
          </w:rPr>
          <w:t>бюджета</w:t>
        </w:r>
      </w:hyperlink>
      <w:r w:rsidRPr="000B6C53">
        <w:rPr>
          <w:rFonts w:ascii="Times New Roman" w:eastAsia="Calibri" w:hAnsi="Times New Roman" w:cs="Times New Roman"/>
          <w:sz w:val="30"/>
          <w:szCs w:val="30"/>
        </w:rPr>
        <w:t> и специальных внебюджетных </w:t>
      </w:r>
      <w:hyperlink r:id="rId16" w:tooltip="Государственные фонды" w:history="1">
        <w:r w:rsidRPr="000B6C53">
          <w:rPr>
            <w:rFonts w:ascii="Times New Roman" w:eastAsia="Calibri" w:hAnsi="Times New Roman" w:cs="Times New Roman"/>
            <w:sz w:val="30"/>
            <w:szCs w:val="30"/>
          </w:rPr>
          <w:t>государственных фондов</w:t>
        </w:r>
      </w:hyperlink>
      <w:r w:rsidRPr="000B6C53">
        <w:rPr>
          <w:rFonts w:ascii="Times New Roman" w:eastAsia="Calibri" w:hAnsi="Times New Roman" w:cs="Times New Roman"/>
          <w:sz w:val="30"/>
          <w:szCs w:val="30"/>
        </w:rPr>
        <w:t> в случае наступления событий, признаваемых </w:t>
      </w:r>
      <w:hyperlink r:id="rId17" w:tooltip="Государство - политическая форма организации общества, основанная на публичной власти, централизованном управлении обществом и монополии на применение силы принуждения." w:history="1">
        <w:r w:rsidRPr="000B6C53">
          <w:rPr>
            <w:rFonts w:ascii="Times New Roman" w:eastAsia="Calibri" w:hAnsi="Times New Roman" w:cs="Times New Roman"/>
            <w:sz w:val="30"/>
            <w:szCs w:val="30"/>
          </w:rPr>
          <w:t>государством</w:t>
        </w:r>
      </w:hyperlink>
      <w:r w:rsidRPr="000B6C53">
        <w:rPr>
          <w:rFonts w:ascii="Times New Roman" w:eastAsia="Calibri" w:hAnsi="Times New Roman" w:cs="Times New Roman"/>
          <w:sz w:val="30"/>
          <w:szCs w:val="30"/>
        </w:rPr>
        <w:t> на данном этапе своего развития социально значимыми, с целью выравнивания социального положения этих граждан по сравнению с остальными членами общества</w:t>
      </w:r>
      <w:proofErr w:type="gramEnd"/>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r w:rsidRPr="000B6C53">
        <w:rPr>
          <w:rFonts w:ascii="Times New Roman" w:eastAsia="Calibri" w:hAnsi="Times New Roman" w:cs="Times New Roman"/>
          <w:sz w:val="30"/>
          <w:szCs w:val="30"/>
        </w:rPr>
        <w:t xml:space="preserve">Таким образом, цель сегодняшней лекции усвоение представлений о понятии социального обеспечения, о предмете, методе, системе и общественных отношениях, регулируемых отраслью </w:t>
      </w:r>
      <w:proofErr w:type="gramStart"/>
      <w:r w:rsidRPr="000B6C53">
        <w:rPr>
          <w:rFonts w:ascii="Times New Roman" w:eastAsia="Calibri" w:hAnsi="Times New Roman" w:cs="Times New Roman"/>
          <w:sz w:val="30"/>
          <w:szCs w:val="30"/>
        </w:rPr>
        <w:t>права социального обеспечения</w:t>
      </w:r>
      <w:proofErr w:type="gramEnd"/>
      <w:r w:rsidRPr="000B6C53">
        <w:rPr>
          <w:rFonts w:ascii="Times New Roman" w:eastAsia="Calibri" w:hAnsi="Times New Roman" w:cs="Times New Roman"/>
          <w:sz w:val="30"/>
          <w:szCs w:val="30"/>
        </w:rPr>
        <w:t>.</w:t>
      </w:r>
    </w:p>
    <w:p w:rsidR="00337B3A" w:rsidRPr="000B6C53" w:rsidRDefault="00337B3A" w:rsidP="00337B3A">
      <w:pPr>
        <w:suppressAutoHyphens/>
        <w:spacing w:after="0" w:line="240" w:lineRule="auto"/>
        <w:ind w:firstLine="567"/>
        <w:jc w:val="both"/>
        <w:rPr>
          <w:rFonts w:ascii="Times New Roman" w:eastAsia="Calibri" w:hAnsi="Times New Roman" w:cs="Times New Roman"/>
          <w:sz w:val="30"/>
          <w:szCs w:val="30"/>
        </w:rPr>
      </w:pPr>
    </w:p>
    <w:p w:rsidR="006A03A5" w:rsidRPr="000B6C53" w:rsidRDefault="006A03A5" w:rsidP="00337B3A">
      <w:pPr>
        <w:suppressAutoHyphens/>
        <w:spacing w:after="0" w:line="240" w:lineRule="auto"/>
        <w:ind w:firstLine="567"/>
        <w:jc w:val="both"/>
        <w:rPr>
          <w:rFonts w:ascii="Times New Roman" w:eastAsia="Calibri" w:hAnsi="Times New Roman" w:cs="Times New Roman"/>
          <w:b/>
          <w:sz w:val="30"/>
          <w:szCs w:val="30"/>
        </w:rPr>
      </w:pPr>
      <w:r w:rsidRPr="000B6C53">
        <w:rPr>
          <w:rFonts w:ascii="Times New Roman" w:eastAsia="Calibri" w:hAnsi="Times New Roman" w:cs="Times New Roman"/>
          <w:b/>
          <w:sz w:val="30"/>
          <w:szCs w:val="30"/>
        </w:rPr>
        <w:t xml:space="preserve">Вопрос </w:t>
      </w:r>
      <w:r w:rsidRPr="006A03A5">
        <w:rPr>
          <w:rFonts w:ascii="Times New Roman" w:eastAsia="Calibri" w:hAnsi="Times New Roman" w:cs="Times New Roman"/>
          <w:b/>
          <w:sz w:val="30"/>
          <w:szCs w:val="30"/>
        </w:rPr>
        <w:t>1. Понятие социаль</w:t>
      </w:r>
      <w:r w:rsidRPr="000B6C53">
        <w:rPr>
          <w:rFonts w:ascii="Times New Roman" w:eastAsia="Calibri" w:hAnsi="Times New Roman" w:cs="Times New Roman"/>
          <w:b/>
          <w:sz w:val="30"/>
          <w:szCs w:val="30"/>
        </w:rPr>
        <w:t>ного обеспечения и его признаки</w:t>
      </w:r>
    </w:p>
    <w:p w:rsidR="006A03A5" w:rsidRPr="006A03A5" w:rsidRDefault="006A03A5" w:rsidP="00337B3A">
      <w:pPr>
        <w:suppressAutoHyphens/>
        <w:spacing w:after="0" w:line="240" w:lineRule="auto"/>
        <w:ind w:firstLine="567"/>
        <w:jc w:val="both"/>
        <w:rPr>
          <w:rFonts w:ascii="Times New Roman" w:eastAsia="Calibri" w:hAnsi="Times New Roman" w:cs="Times New Roman"/>
          <w:sz w:val="30"/>
          <w:szCs w:val="30"/>
        </w:rPr>
      </w:pP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Социальное обеспечение всегда занимало и занимает одно из ключевых, определяющих мест в жизни государства и общества. Оно непосредственно зависит от развития экономики и теснейшим образом связано с политикой и социальным благополучием людей труда и неработающих слоев населения.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Содержание понятия социального обеспечения, его параметры формировались постепенно по мере развития самой системы социального обеспечения в государстве.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В экономической и юридической науке понятие социального обеспечения трактуется</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неоднозначно и до сих пор не является общепринятым. В семантическом понимании</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социальное обеспечение означает «предоставление достаточных материальных сре</w:t>
      </w:r>
      <w:proofErr w:type="gramStart"/>
      <w:r w:rsidRPr="006A03A5">
        <w:rPr>
          <w:rFonts w:ascii="Times New Roman" w:eastAsia="Times New Roman" w:hAnsi="Times New Roman" w:cs="Times New Roman"/>
          <w:color w:val="000000"/>
          <w:sz w:val="30"/>
          <w:szCs w:val="30"/>
          <w:lang w:eastAsia="ru-RU"/>
        </w:rPr>
        <w:t>дств к</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ж</w:t>
      </w:r>
      <w:proofErr w:type="gramEnd"/>
      <w:r w:rsidRPr="006A03A5">
        <w:rPr>
          <w:rFonts w:ascii="Times New Roman" w:eastAsia="Times New Roman" w:hAnsi="Times New Roman" w:cs="Times New Roman"/>
          <w:color w:val="000000"/>
          <w:sz w:val="30"/>
          <w:szCs w:val="30"/>
          <w:lang w:eastAsia="ru-RU"/>
        </w:rPr>
        <w:t>изни кому-либо со стороны общества». Иными словами, различные формы помощи</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общества своим членам в этом определении трактуются как социальное обеспечение.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Между тем формы и виды такой помощи могут быть самыми разнообразными. Исходя из этого, в науке сложились две основные концепции содержания этого понятия - экономическая и правовая. </w:t>
      </w:r>
      <w:proofErr w:type="gramStart"/>
      <w:r w:rsidRPr="006A03A5">
        <w:rPr>
          <w:rFonts w:ascii="Times New Roman" w:eastAsia="Times New Roman" w:hAnsi="Times New Roman" w:cs="Times New Roman"/>
          <w:color w:val="000000"/>
          <w:sz w:val="30"/>
          <w:szCs w:val="30"/>
          <w:lang w:eastAsia="ru-RU"/>
        </w:rPr>
        <w:t>Сторонники экономической концепции включали в социальное</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обеспечение все виды помощи членам общества за счет общественных фондов</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потребления (в том числе бесплатное среднее, среднее специальное и высшее</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образование, бесплатное предоставление жилья (либо жилищных субсидий), бесплатные</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физкультура и спорт, обслуживание учреждениями культуры, все виды пенсий, пособий, социальное обслуживание, медицинская помощь и лечение, а также различного рода</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льготы для отдельных категорий граждан).</w:t>
      </w:r>
      <w:proofErr w:type="gramEnd"/>
      <w:r w:rsidRPr="006A03A5">
        <w:rPr>
          <w:rFonts w:ascii="Times New Roman" w:eastAsia="Times New Roman" w:hAnsi="Times New Roman" w:cs="Times New Roman"/>
          <w:color w:val="000000"/>
          <w:sz w:val="30"/>
          <w:szCs w:val="30"/>
          <w:lang w:eastAsia="ru-RU"/>
        </w:rPr>
        <w:t xml:space="preserve"> Основу данной концепции составлял способ</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распределения благ через общественные фонды потребления.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Представители правовой концепции изначально базировали свою позицию</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одновременно на нескольких, порой мало совместимых критериях, в частности, на</w:t>
      </w:r>
      <w:r w:rsidRPr="000B6C53">
        <w:rPr>
          <w:rFonts w:ascii="Times New Roman" w:eastAsia="Times New Roman" w:hAnsi="Times New Roman" w:cs="Times New Roman"/>
          <w:color w:val="000000"/>
          <w:sz w:val="30"/>
          <w:szCs w:val="30"/>
          <w:lang w:eastAsia="ru-RU"/>
        </w:rPr>
        <w:t xml:space="preserve"> </w:t>
      </w:r>
      <w:proofErr w:type="gramStart"/>
      <w:r w:rsidRPr="006A03A5">
        <w:rPr>
          <w:rFonts w:ascii="Times New Roman" w:eastAsia="Times New Roman" w:hAnsi="Times New Roman" w:cs="Times New Roman"/>
          <w:color w:val="000000"/>
          <w:sz w:val="30"/>
          <w:szCs w:val="30"/>
          <w:lang w:eastAsia="ru-RU"/>
        </w:rPr>
        <w:t>экономическом</w:t>
      </w:r>
      <w:proofErr w:type="gramEnd"/>
      <w:r w:rsidRPr="006A03A5">
        <w:rPr>
          <w:rFonts w:ascii="Times New Roman" w:eastAsia="Times New Roman" w:hAnsi="Times New Roman" w:cs="Times New Roman"/>
          <w:color w:val="000000"/>
          <w:sz w:val="30"/>
          <w:szCs w:val="30"/>
          <w:lang w:eastAsia="ru-RU"/>
        </w:rPr>
        <w:t xml:space="preserve"> и субъектном. Они считали, что обеспечение должно касаться не всех</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членов общества, а лишь определенных граждан, пользующихся особой защитой со</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стороны государства</w:t>
      </w:r>
    </w:p>
    <w:p w:rsidR="006A03A5" w:rsidRPr="006A03A5" w:rsidRDefault="006A03A5" w:rsidP="006A03A5">
      <w:pPr>
        <w:adjustRightInd w:val="0"/>
        <w:spacing w:after="0" w:line="240" w:lineRule="auto"/>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 законодательстве Республики Беларусь легального определения социального обеспечения не существует. Учитывая это, следует выявить основные современные его критерии (признаки), в соответствии с которыми тот или иной вид обеспечения следует называть социальным.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а) </w:t>
      </w:r>
      <w:r w:rsidRPr="006A03A5">
        <w:rPr>
          <w:rFonts w:ascii="Times New Roman" w:eastAsia="Times New Roman" w:hAnsi="Times New Roman" w:cs="Times New Roman"/>
          <w:color w:val="000000"/>
          <w:sz w:val="30"/>
          <w:szCs w:val="30"/>
          <w:u w:val="single"/>
          <w:lang w:eastAsia="ru-RU"/>
        </w:rPr>
        <w:t>Источники финансирования</w:t>
      </w:r>
      <w:r w:rsidRPr="006A03A5">
        <w:rPr>
          <w:rFonts w:ascii="Times New Roman" w:eastAsia="Times New Roman" w:hAnsi="Times New Roman" w:cs="Times New Roman"/>
          <w:color w:val="000000"/>
          <w:sz w:val="30"/>
          <w:szCs w:val="30"/>
          <w:lang w:eastAsia="ru-RU"/>
        </w:rPr>
        <w:t xml:space="preserve">. Социальное обеспечение должно предоставляться за счет образуемых государством специальных фондов. </w:t>
      </w:r>
      <w:r w:rsidRPr="006A03A5">
        <w:rPr>
          <w:rFonts w:ascii="Times New Roman" w:eastAsia="Times New Roman" w:hAnsi="Times New Roman" w:cs="Times New Roman"/>
          <w:color w:val="000000"/>
          <w:sz w:val="30"/>
          <w:szCs w:val="30"/>
          <w:lang w:eastAsia="ru-RU"/>
        </w:rPr>
        <w:lastRenderedPageBreak/>
        <w:t xml:space="preserve">В Республике Беларусь финансирование социального обеспечения осуществляется за счет Фонда социальной защиты населения. Средства Фонда образуются за счет: </w:t>
      </w:r>
    </w:p>
    <w:p w:rsidR="006A03A5" w:rsidRPr="006A03A5" w:rsidRDefault="006A03A5" w:rsidP="006A03A5">
      <w:pPr>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newroman" w:hAnsi="Times New Roman" w:cs="Times New Roman"/>
          <w:bCs/>
          <w:color w:val="000000"/>
          <w:sz w:val="30"/>
          <w:szCs w:val="30"/>
          <w:lang w:eastAsia="ru-RU"/>
        </w:rPr>
        <w:t>-</w:t>
      </w:r>
      <w:r w:rsidRPr="000B6C53">
        <w:rPr>
          <w:rFonts w:ascii="Times New Roman" w:eastAsia="timesnewroman" w:hAnsi="Times New Roman" w:cs="Times New Roman"/>
          <w:b/>
          <w:bCs/>
          <w:color w:val="000000"/>
          <w:sz w:val="30"/>
          <w:szCs w:val="30"/>
          <w:lang w:eastAsia="ru-RU"/>
        </w:rPr>
        <w:t>обязательных страховых взносов</w:t>
      </w:r>
      <w:r w:rsidRPr="006A03A5">
        <w:rPr>
          <w:rFonts w:ascii="Times New Roman" w:eastAsia="timesnewroman" w:hAnsi="Times New Roman" w:cs="Times New Roman"/>
          <w:bCs/>
          <w:color w:val="000000"/>
          <w:sz w:val="30"/>
          <w:szCs w:val="30"/>
          <w:lang w:eastAsia="ru-RU"/>
        </w:rPr>
        <w:t>. В ст. 1 Закона Республики Беларусь «Об обязательных страховых взносах в Фонд социальной защиты населения Министерства труда и социальной защиты Республики Беларусь»</w:t>
      </w:r>
      <w:r w:rsidRPr="006A03A5">
        <w:rPr>
          <w:rFonts w:ascii="Times New Roman" w:eastAsia="Times New Roman" w:hAnsi="Times New Roman" w:cs="Times New Roman"/>
          <w:bCs/>
          <w:color w:val="000000"/>
          <w:sz w:val="30"/>
          <w:szCs w:val="30"/>
          <w:lang w:eastAsia="ru-RU"/>
        </w:rPr>
        <w:t xml:space="preserve"> от 29 февраля 1996 г. № 138-XIII (в ред. Закона Республики Беларусь от 09.01.2017 г.) определен круг лиц, являющихся плательщиками страховых взносов: </w:t>
      </w:r>
    </w:p>
    <w:p w:rsidR="006A03A5" w:rsidRPr="006A03A5" w:rsidRDefault="006A03A5" w:rsidP="006A03A5">
      <w:pPr>
        <w:adjustRightInd w:val="0"/>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работодатели - юридические лица, их представительства и филиалы, выделенные на самостоятельный баланс; представительства иностранных организаций, осуществляющие деятельность на территории Республики Беларусь; индивидуальные предприниматели, нотариусы, осуществляющие нотариальную деятельность в нотариальных бюро, адвокаты, осуществляющие адвокатскую деятельность индивидуально, предоставляющие работу гражданам по трудовым договорам,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roofErr w:type="gramEnd"/>
      <w:r w:rsidRPr="006A03A5">
        <w:rPr>
          <w:rFonts w:ascii="Times New Roman" w:eastAsia="Times New Roman" w:hAnsi="Times New Roman" w:cs="Times New Roman"/>
          <w:color w:val="000000"/>
          <w:sz w:val="30"/>
          <w:szCs w:val="30"/>
          <w:lang w:eastAsia="ru-RU"/>
        </w:rPr>
        <w:t xml:space="preserve"> физические лица, предоставляющие работу гражданам по трудовым договорам; </w:t>
      </w:r>
    </w:p>
    <w:p w:rsidR="006A03A5" w:rsidRPr="006A03A5" w:rsidRDefault="006A03A5" w:rsidP="006A03A5">
      <w:pPr>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работающие граждане - граждане Республики Беларусь, иностранные граждане и лица без гражданства, работающие по трудовым договорам и (или) гражданско-правовым договорам, а также на основе членства (участия) в юридических лицах любых организационно-правовых форм, физические лица, являющиеся собственниками имущества (участниками, членами, учредителями) юридического лица и выполняющие функции его руководителя; </w:t>
      </w:r>
    </w:p>
    <w:p w:rsidR="006A03A5" w:rsidRPr="006A03A5" w:rsidRDefault="006A03A5" w:rsidP="006A03A5">
      <w:pPr>
        <w:adjustRightInd w:val="0"/>
        <w:spacing w:after="0" w:line="240" w:lineRule="auto"/>
        <w:ind w:firstLine="540"/>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 xml:space="preserve">физические лица, самостоятельно уплачивающие обязательные страховые взносы, - индивидуальные предприниматели, физические лица, осуществляющие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нотариусы и адвокаты независимо от организационной формы осуществления нотариальной и адвокатской деятельности, творческие работники, физические лица, осуществляющие деятельность по оказанию услуг в сфере </w:t>
      </w:r>
      <w:proofErr w:type="spellStart"/>
      <w:r w:rsidRPr="006A03A5">
        <w:rPr>
          <w:rFonts w:ascii="Times New Roman" w:eastAsia="Times New Roman" w:hAnsi="Times New Roman" w:cs="Times New Roman"/>
          <w:color w:val="000000"/>
          <w:sz w:val="30"/>
          <w:szCs w:val="30"/>
          <w:lang w:eastAsia="ru-RU"/>
        </w:rPr>
        <w:t>агроэкотуризма</w:t>
      </w:r>
      <w:proofErr w:type="spellEnd"/>
      <w:r w:rsidRPr="006A03A5">
        <w:rPr>
          <w:rFonts w:ascii="Times New Roman" w:eastAsia="Times New Roman" w:hAnsi="Times New Roman" w:cs="Times New Roman"/>
          <w:color w:val="000000"/>
          <w:sz w:val="30"/>
          <w:szCs w:val="30"/>
          <w:lang w:eastAsia="ru-RU"/>
        </w:rPr>
        <w:t xml:space="preserve"> без государственной регистрации в качестве индивидуальных предпринимателей, граждане</w:t>
      </w:r>
      <w:proofErr w:type="gramEnd"/>
      <w:r w:rsidRPr="006A03A5">
        <w:rPr>
          <w:rFonts w:ascii="Times New Roman" w:eastAsia="Times New Roman" w:hAnsi="Times New Roman" w:cs="Times New Roman"/>
          <w:color w:val="000000"/>
          <w:sz w:val="30"/>
          <w:szCs w:val="30"/>
          <w:lang w:eastAsia="ru-RU"/>
        </w:rPr>
        <w:t xml:space="preserve">, выполняющие работы по гражданско-правовым договорам у физических лиц, граждане, работающие в представительствах международных организаций в Республике Беларусь, дипломатических представительствах и </w:t>
      </w:r>
      <w:r w:rsidRPr="006A03A5">
        <w:rPr>
          <w:rFonts w:ascii="Times New Roman" w:eastAsia="Times New Roman" w:hAnsi="Times New Roman" w:cs="Times New Roman"/>
          <w:color w:val="000000"/>
          <w:sz w:val="30"/>
          <w:szCs w:val="30"/>
          <w:lang w:eastAsia="ru-RU"/>
        </w:rPr>
        <w:lastRenderedPageBreak/>
        <w:t xml:space="preserve">консульских учреждениях иностранных государств, аккредитованных в Республике Беларусь, а также граждане, работающие за пределами Республики Беларусь; </w:t>
      </w:r>
    </w:p>
    <w:p w:rsidR="006A03A5" w:rsidRPr="006A03A5" w:rsidRDefault="006A03A5" w:rsidP="006A03A5">
      <w:pPr>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Белорусское республиканское унитарное страховое предприятие «</w:t>
      </w:r>
      <w:proofErr w:type="spellStart"/>
      <w:r w:rsidRPr="006A03A5">
        <w:rPr>
          <w:rFonts w:ascii="Times New Roman" w:eastAsia="Times New Roman" w:hAnsi="Times New Roman" w:cs="Times New Roman"/>
          <w:color w:val="000000"/>
          <w:sz w:val="30"/>
          <w:szCs w:val="30"/>
          <w:lang w:eastAsia="ru-RU"/>
        </w:rPr>
        <w:t>Белгосстрах</w:t>
      </w:r>
      <w:proofErr w:type="spellEnd"/>
      <w:r w:rsidRPr="006A03A5">
        <w:rPr>
          <w:rFonts w:ascii="Times New Roman" w:eastAsia="Times New Roman" w:hAnsi="Times New Roman" w:cs="Times New Roman"/>
          <w:color w:val="000000"/>
          <w:sz w:val="30"/>
          <w:szCs w:val="30"/>
          <w:lang w:eastAsia="ru-RU"/>
        </w:rPr>
        <w:t xml:space="preserve">», уплачивающее обязательные страховые взносы за неработающих инвалидов, не достигших общеустановленного пенсионного </w:t>
      </w:r>
      <w:hyperlink r:id="rId18" w:history="1">
        <w:r w:rsidRPr="006A03A5">
          <w:rPr>
            <w:rFonts w:ascii="Times New Roman" w:eastAsia="Times New Roman" w:hAnsi="Times New Roman" w:cs="Times New Roman"/>
            <w:color w:val="0000FF"/>
            <w:sz w:val="30"/>
            <w:szCs w:val="30"/>
            <w:lang w:eastAsia="ru-RU"/>
          </w:rPr>
          <w:t>возраста</w:t>
        </w:r>
      </w:hyperlink>
      <w:r w:rsidRPr="006A03A5">
        <w:rPr>
          <w:rFonts w:ascii="Times New Roman" w:eastAsia="Times New Roman" w:hAnsi="Times New Roman" w:cs="Times New Roman"/>
          <w:color w:val="000000"/>
          <w:sz w:val="30"/>
          <w:szCs w:val="30"/>
          <w:lang w:eastAsia="ru-RU"/>
        </w:rPr>
        <w:t xml:space="preserve">, которым выплачивается ежемесячная страховая выплата по законодательству об обязательном страховании от несчастных случаев на производстве и профессиональных заболеваний; за лиц, которым производится доплата до среднемесячного заработка при временном (до восстановления трудоспособности или установления ее стойкой утраты)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 за лиц, которым в соответствии с законодательством об обязательном страховании от несчастных случаев на производстве и профессиональных заболеваний выплачивается пособие по временной нетрудоспособности в связи с повреждением здоровья вследствие несчастного случая на производстве или профессионального заболевания. </w:t>
      </w:r>
    </w:p>
    <w:p w:rsidR="006A03A5" w:rsidRPr="006A03A5" w:rsidRDefault="006A03A5" w:rsidP="006A03A5">
      <w:pPr>
        <w:widowControl w:val="0"/>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 xml:space="preserve">-ассигнований из республиканского бюджета; </w:t>
      </w:r>
    </w:p>
    <w:p w:rsidR="006A03A5" w:rsidRPr="006A03A5" w:rsidRDefault="006A03A5" w:rsidP="006A03A5">
      <w:pPr>
        <w:widowControl w:val="0"/>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 xml:space="preserve">-добровольных пожертвований; </w:t>
      </w:r>
    </w:p>
    <w:p w:rsidR="006A03A5" w:rsidRPr="006A03A5" w:rsidRDefault="006A03A5" w:rsidP="006A03A5">
      <w:pPr>
        <w:widowControl w:val="0"/>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 xml:space="preserve">-средств от взыскания недоимок, пени, штрафов. </w:t>
      </w:r>
    </w:p>
    <w:p w:rsidR="006A03A5" w:rsidRPr="006A03A5" w:rsidRDefault="006A03A5" w:rsidP="006A03A5">
      <w:pPr>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б) </w:t>
      </w:r>
      <w:r w:rsidRPr="006A03A5">
        <w:rPr>
          <w:rFonts w:ascii="Times New Roman" w:eastAsia="Times New Roman" w:hAnsi="Times New Roman" w:cs="Times New Roman"/>
          <w:color w:val="000000"/>
          <w:sz w:val="30"/>
          <w:szCs w:val="30"/>
          <w:u w:val="single"/>
          <w:lang w:eastAsia="ru-RU"/>
        </w:rPr>
        <w:t>Круг лиц, подлежащих обеспечению</w:t>
      </w:r>
      <w:r w:rsidRPr="006A03A5">
        <w:rPr>
          <w:rFonts w:ascii="Times New Roman" w:eastAsia="Times New Roman" w:hAnsi="Times New Roman" w:cs="Times New Roman"/>
          <w:color w:val="000000"/>
          <w:sz w:val="30"/>
          <w:szCs w:val="30"/>
          <w:lang w:eastAsia="ru-RU"/>
        </w:rPr>
        <w:t xml:space="preserve">. С юридических позиций общепринято, что обеспечение за счет общества должно осуществляться не для всех граждан, а лишь для определенных их категорий, установленных в законе. </w:t>
      </w:r>
      <w:proofErr w:type="gramStart"/>
      <w:r w:rsidRPr="006A03A5">
        <w:rPr>
          <w:rFonts w:ascii="Times New Roman" w:eastAsia="Times New Roman" w:hAnsi="Times New Roman" w:cs="Times New Roman"/>
          <w:color w:val="000000"/>
          <w:sz w:val="30"/>
          <w:szCs w:val="30"/>
          <w:lang w:eastAsia="ru-RU"/>
        </w:rPr>
        <w:t>На сегодняшний день таковыми являются: нетрудоспособные (по старости, инвалидности, выслуге лет); лица, потерявшие кормильца; беременные женщины; дети; семьи, имеющие детей; безработные; лица, имеющие статус беженцев; ветераны войны; лица, пострадавшие от воздействия радиации; бывшие узники концлагерей; лица, подвергшиеся репрессиям и впоследствии реабилитированные.</w:t>
      </w:r>
      <w:proofErr w:type="gramEnd"/>
      <w:r w:rsidRPr="006A03A5">
        <w:rPr>
          <w:rFonts w:ascii="Times New Roman" w:eastAsia="Times New Roman" w:hAnsi="Times New Roman" w:cs="Times New Roman"/>
          <w:color w:val="000000"/>
          <w:sz w:val="30"/>
          <w:szCs w:val="30"/>
          <w:lang w:eastAsia="ru-RU"/>
        </w:rPr>
        <w:t xml:space="preserve"> Круг этих лиц устанавливается применительно к конкретным видам обеспечения. </w:t>
      </w:r>
    </w:p>
    <w:p w:rsidR="006A03A5" w:rsidRPr="006A03A5" w:rsidRDefault="006A03A5" w:rsidP="006A03A5">
      <w:pPr>
        <w:widowControl w:val="0"/>
        <w:adjustRightInd w:val="0"/>
        <w:spacing w:after="0" w:line="240" w:lineRule="auto"/>
        <w:ind w:firstLine="540"/>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 </w:t>
      </w:r>
      <w:r w:rsidRPr="006A03A5">
        <w:rPr>
          <w:rFonts w:ascii="Times New Roman" w:eastAsia="Times New Roman" w:hAnsi="Times New Roman" w:cs="Times New Roman"/>
          <w:color w:val="000000"/>
          <w:sz w:val="30"/>
          <w:szCs w:val="30"/>
          <w:u w:val="single"/>
          <w:lang w:eastAsia="ru-RU"/>
        </w:rPr>
        <w:t>Законодательное закрепление перечня социальных рисков</w:t>
      </w:r>
      <w:r w:rsidRPr="006A03A5">
        <w:rPr>
          <w:rFonts w:ascii="Times New Roman" w:eastAsia="Times New Roman" w:hAnsi="Times New Roman" w:cs="Times New Roman"/>
          <w:color w:val="000000"/>
          <w:sz w:val="30"/>
          <w:szCs w:val="30"/>
          <w:lang w:eastAsia="ru-RU"/>
        </w:rPr>
        <w:t xml:space="preserve">, признаваемых государством в качестве оснований для предоставления отдельных видов социального обеспечения. Социальными рисками являются: болезнь и временная нетрудоспособность; беременность и роды; рождение ребенка; уход за ребенком в возрасте до трех лет; инвалидность; достижение пенсионного возраста; потеря кормильца; потеря работы.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lastRenderedPageBreak/>
        <w:t xml:space="preserve">Следует отметить, что теория так называемых социальных рисков сформировалась </w:t>
      </w:r>
      <w:proofErr w:type="gramStart"/>
      <w:r w:rsidRPr="006A03A5">
        <w:rPr>
          <w:rFonts w:ascii="Times New Roman" w:eastAsia="Times New Roman" w:hAnsi="Times New Roman" w:cs="Times New Roman"/>
          <w:color w:val="000000"/>
          <w:sz w:val="30"/>
          <w:szCs w:val="30"/>
          <w:lang w:eastAsia="ru-RU"/>
        </w:rPr>
        <w:t>в первые</w:t>
      </w:r>
      <w:proofErr w:type="gramEnd"/>
      <w:r w:rsidRPr="006A03A5">
        <w:rPr>
          <w:rFonts w:ascii="Times New Roman" w:eastAsia="Times New Roman" w:hAnsi="Times New Roman" w:cs="Times New Roman"/>
          <w:color w:val="000000"/>
          <w:sz w:val="30"/>
          <w:szCs w:val="30"/>
          <w:lang w:eastAsia="ru-RU"/>
        </w:rPr>
        <w:t xml:space="preserve"> годы советской власти. В соответствии с указанной теорией социальное обеспечение - это предоставление благ при перераспределении коллективного продукта членам общества, находящимся в трудной жизненной ситуации, признаваемой обществом уважительной. Представителями этой теории явились В. М. </w:t>
      </w:r>
      <w:proofErr w:type="spellStart"/>
      <w:r w:rsidRPr="006A03A5">
        <w:rPr>
          <w:rFonts w:ascii="Times New Roman" w:eastAsia="Times New Roman" w:hAnsi="Times New Roman" w:cs="Times New Roman"/>
          <w:color w:val="000000"/>
          <w:sz w:val="30"/>
          <w:szCs w:val="30"/>
          <w:lang w:eastAsia="ru-RU"/>
        </w:rPr>
        <w:t>Догадов</w:t>
      </w:r>
      <w:proofErr w:type="spellEnd"/>
      <w:r w:rsidRPr="006A03A5">
        <w:rPr>
          <w:rFonts w:ascii="Times New Roman" w:eastAsia="Times New Roman" w:hAnsi="Times New Roman" w:cs="Times New Roman"/>
          <w:color w:val="000000"/>
          <w:sz w:val="30"/>
          <w:szCs w:val="30"/>
          <w:lang w:eastAsia="ru-RU"/>
        </w:rPr>
        <w:t xml:space="preserve">, Н. А. Вигдорчик, Н. А. Семашко.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Однако ее сторонники к числу социальных рисков относили и обеспечение из средств</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общественных организаций, из средств касс (товариществ) взаимопомощи, социально-культурное обслуживание. В связи с этим социальное обеспечение распространяется, по</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их мнению, на все население страны, а не только на </w:t>
      </w:r>
      <w:proofErr w:type="gramStart"/>
      <w:r w:rsidRPr="006A03A5">
        <w:rPr>
          <w:rFonts w:ascii="Times New Roman" w:eastAsia="Times New Roman" w:hAnsi="Times New Roman" w:cs="Times New Roman"/>
          <w:color w:val="000000"/>
          <w:sz w:val="30"/>
          <w:szCs w:val="30"/>
          <w:lang w:eastAsia="ru-RU"/>
        </w:rPr>
        <w:t>нетрудоспособных</w:t>
      </w:r>
      <w:proofErr w:type="gramEnd"/>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 </w:t>
      </w:r>
      <w:proofErr w:type="spellStart"/>
      <w:r w:rsidRPr="006A03A5">
        <w:rPr>
          <w:rFonts w:ascii="Times New Roman" w:eastAsia="Times New Roman" w:hAnsi="Times New Roman" w:cs="Times New Roman"/>
          <w:color w:val="000000"/>
          <w:sz w:val="30"/>
          <w:szCs w:val="30"/>
          <w:lang w:eastAsia="ru-RU"/>
        </w:rPr>
        <w:t>Дурденевский</w:t>
      </w:r>
      <w:proofErr w:type="spellEnd"/>
      <w:r w:rsidRPr="006A03A5">
        <w:rPr>
          <w:rFonts w:ascii="Times New Roman" w:eastAsia="Times New Roman" w:hAnsi="Times New Roman" w:cs="Times New Roman"/>
          <w:color w:val="000000"/>
          <w:sz w:val="30"/>
          <w:szCs w:val="30"/>
          <w:lang w:eastAsia="ru-RU"/>
        </w:rPr>
        <w:t xml:space="preserve"> предложил ограничить пределы социального обеспечения строгой</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целевой направленностью. По его мнению, такой целью должна быть помощь общества в</w:t>
      </w:r>
      <w:proofErr w:type="gramStart"/>
      <w:r w:rsidRPr="006A03A5">
        <w:rPr>
          <w:rFonts w:ascii="Times New Roman" w:eastAsia="Times New Roman" w:hAnsi="Times New Roman" w:cs="Times New Roman"/>
          <w:color w:val="000000"/>
          <w:sz w:val="30"/>
          <w:szCs w:val="30"/>
          <w:lang w:eastAsia="ru-RU"/>
        </w:rPr>
        <w:t>«р</w:t>
      </w:r>
      <w:proofErr w:type="gramEnd"/>
      <w:r w:rsidRPr="006A03A5">
        <w:rPr>
          <w:rFonts w:ascii="Times New Roman" w:eastAsia="Times New Roman" w:hAnsi="Times New Roman" w:cs="Times New Roman"/>
          <w:color w:val="000000"/>
          <w:sz w:val="30"/>
          <w:szCs w:val="30"/>
          <w:lang w:eastAsia="ru-RU"/>
        </w:rPr>
        <w:t xml:space="preserve">азвитии и охранении человека» </w:t>
      </w:r>
      <w:r w:rsidRPr="000B6C53">
        <w:rPr>
          <w:rFonts w:ascii="Times New Roman" w:eastAsia="Times New Roman" w:hAnsi="Times New Roman" w:cs="Times New Roman"/>
          <w:color w:val="113759"/>
          <w:sz w:val="30"/>
          <w:szCs w:val="30"/>
          <w:lang w:eastAsia="ru-RU"/>
        </w:rPr>
        <w:footnoteReference w:id="2"/>
      </w:r>
      <w:r w:rsidRPr="000B6C53">
        <w:rPr>
          <w:rFonts w:ascii="Times New Roman" w:eastAsia="Times New Roman" w:hAnsi="Times New Roman" w:cs="Times New Roman"/>
          <w:color w:val="113759"/>
          <w:sz w:val="30"/>
          <w:szCs w:val="30"/>
          <w:lang w:eastAsia="ru-RU"/>
        </w:rPr>
        <w:t>[2]</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г) </w:t>
      </w:r>
      <w:r w:rsidRPr="006A03A5">
        <w:rPr>
          <w:rFonts w:ascii="Times New Roman" w:eastAsia="Times New Roman" w:hAnsi="Times New Roman" w:cs="Times New Roman"/>
          <w:color w:val="000000"/>
          <w:sz w:val="30"/>
          <w:szCs w:val="30"/>
          <w:u w:val="single"/>
          <w:lang w:eastAsia="ru-RU"/>
        </w:rPr>
        <w:t xml:space="preserve">Социальная </w:t>
      </w:r>
      <w:hyperlink r:id="rId19" w:tooltip="ГЛОССАРИЙ ПО КУРСУ: ПОЛИТИКА" w:history="1">
        <w:r w:rsidRPr="006A03A5">
          <w:rPr>
            <w:rFonts w:ascii="Times New Roman" w:eastAsia="Times New Roman" w:hAnsi="Times New Roman" w:cs="Times New Roman"/>
            <w:color w:val="113759"/>
            <w:sz w:val="30"/>
            <w:szCs w:val="30"/>
            <w:lang w:eastAsia="ru-RU"/>
          </w:rPr>
          <w:t>политика</w:t>
        </w:r>
      </w:hyperlink>
      <w:r w:rsidRPr="006A03A5">
        <w:rPr>
          <w:rFonts w:ascii="Times New Roman" w:eastAsia="Times New Roman" w:hAnsi="Times New Roman" w:cs="Times New Roman"/>
          <w:color w:val="000000"/>
          <w:sz w:val="30"/>
          <w:szCs w:val="30"/>
          <w:u w:val="single"/>
          <w:lang w:eastAsia="ru-RU"/>
        </w:rPr>
        <w:t xml:space="preserve"> государства, направленная на установление видов обеспечения, его уровня и условий предоставления</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Таким образом, под с</w:t>
      </w:r>
      <w:r w:rsidRPr="006A03A5">
        <w:rPr>
          <w:rFonts w:ascii="Times New Roman" w:eastAsia="Times New Roman" w:hAnsi="Times New Roman" w:cs="Times New Roman"/>
          <w:b/>
          <w:bCs/>
          <w:color w:val="000000"/>
          <w:sz w:val="30"/>
          <w:szCs w:val="30"/>
          <w:lang w:eastAsia="ru-RU"/>
        </w:rPr>
        <w:t>оциальным обеспечением в настоящее время следует</w:t>
      </w:r>
      <w:r w:rsidRPr="000B6C53">
        <w:rPr>
          <w:rFonts w:ascii="Times New Roman" w:eastAsia="Times New Roman" w:hAnsi="Times New Roman" w:cs="Times New Roman"/>
          <w:b/>
          <w:bCs/>
          <w:color w:val="000000"/>
          <w:sz w:val="30"/>
          <w:szCs w:val="30"/>
          <w:lang w:eastAsia="ru-RU"/>
        </w:rPr>
        <w:t xml:space="preserve"> </w:t>
      </w:r>
      <w:r w:rsidRPr="006A03A5">
        <w:rPr>
          <w:rFonts w:ascii="Times New Roman" w:eastAsia="Times New Roman" w:hAnsi="Times New Roman" w:cs="Times New Roman"/>
          <w:b/>
          <w:bCs/>
          <w:color w:val="000000"/>
          <w:sz w:val="30"/>
          <w:szCs w:val="30"/>
          <w:lang w:eastAsia="ru-RU"/>
        </w:rPr>
        <w:t>понимать форму выражения социальной политики государства, направленной на</w:t>
      </w:r>
      <w:r w:rsidRPr="000B6C53">
        <w:rPr>
          <w:rFonts w:ascii="Times New Roman" w:eastAsia="Times New Roman" w:hAnsi="Times New Roman" w:cs="Times New Roman"/>
          <w:b/>
          <w:bCs/>
          <w:color w:val="000000"/>
          <w:sz w:val="30"/>
          <w:szCs w:val="30"/>
          <w:lang w:eastAsia="ru-RU"/>
        </w:rPr>
        <w:t xml:space="preserve"> </w:t>
      </w:r>
      <w:r w:rsidRPr="006A03A5">
        <w:rPr>
          <w:rFonts w:ascii="Times New Roman" w:eastAsia="Times New Roman" w:hAnsi="Times New Roman" w:cs="Times New Roman"/>
          <w:b/>
          <w:bCs/>
          <w:color w:val="000000"/>
          <w:sz w:val="30"/>
          <w:szCs w:val="30"/>
          <w:lang w:eastAsia="ru-RU"/>
        </w:rPr>
        <w:t>материальное обеспечение определенных категорий граждан из средств госбюджета</w:t>
      </w:r>
      <w:r w:rsidRPr="000B6C53">
        <w:rPr>
          <w:rFonts w:ascii="Times New Roman" w:eastAsia="Times New Roman" w:hAnsi="Times New Roman" w:cs="Times New Roman"/>
          <w:b/>
          <w:bCs/>
          <w:color w:val="000000"/>
          <w:sz w:val="30"/>
          <w:szCs w:val="30"/>
          <w:lang w:eastAsia="ru-RU"/>
        </w:rPr>
        <w:t xml:space="preserve"> </w:t>
      </w:r>
      <w:r w:rsidRPr="006A03A5">
        <w:rPr>
          <w:rFonts w:ascii="Times New Roman" w:eastAsia="Times New Roman" w:hAnsi="Times New Roman" w:cs="Times New Roman"/>
          <w:b/>
          <w:bCs/>
          <w:color w:val="000000"/>
          <w:sz w:val="30"/>
          <w:szCs w:val="30"/>
          <w:lang w:eastAsia="ru-RU"/>
        </w:rPr>
        <w:t>в случае наступления</w:t>
      </w:r>
      <w:r w:rsidRPr="000B6C53">
        <w:rPr>
          <w:rFonts w:ascii="Times New Roman" w:eastAsia="Times New Roman" w:hAnsi="Times New Roman" w:cs="Times New Roman"/>
          <w:b/>
          <w:bCs/>
          <w:color w:val="000000"/>
          <w:sz w:val="30"/>
          <w:szCs w:val="30"/>
          <w:lang w:eastAsia="ru-RU"/>
        </w:rPr>
        <w:t xml:space="preserve"> </w:t>
      </w:r>
      <w:r w:rsidRPr="006A03A5">
        <w:rPr>
          <w:rFonts w:ascii="Times New Roman" w:eastAsia="Times New Roman" w:hAnsi="Times New Roman" w:cs="Times New Roman"/>
          <w:b/>
          <w:bCs/>
          <w:color w:val="000000"/>
          <w:sz w:val="30"/>
          <w:szCs w:val="30"/>
          <w:lang w:eastAsia="ru-RU"/>
        </w:rPr>
        <w:t>социальных рисков, признаваемых государством на данном этапе своего развития социально</w:t>
      </w:r>
      <w:r w:rsidRPr="000B6C53">
        <w:rPr>
          <w:rFonts w:ascii="Times New Roman" w:eastAsia="Times New Roman" w:hAnsi="Times New Roman" w:cs="Times New Roman"/>
          <w:b/>
          <w:bCs/>
          <w:color w:val="000000"/>
          <w:sz w:val="30"/>
          <w:szCs w:val="30"/>
          <w:lang w:eastAsia="ru-RU"/>
        </w:rPr>
        <w:t xml:space="preserve"> </w:t>
      </w:r>
      <w:r w:rsidRPr="006A03A5">
        <w:rPr>
          <w:rFonts w:ascii="Times New Roman" w:eastAsia="Times New Roman" w:hAnsi="Times New Roman" w:cs="Times New Roman"/>
          <w:b/>
          <w:bCs/>
          <w:color w:val="000000"/>
          <w:sz w:val="30"/>
          <w:szCs w:val="30"/>
          <w:lang w:eastAsia="ru-RU"/>
        </w:rPr>
        <w:t>значимыми, с целью выравнивания социального положения этих граждан по</w:t>
      </w:r>
      <w:r w:rsidRPr="000B6C53">
        <w:rPr>
          <w:rFonts w:ascii="Times New Roman" w:eastAsia="Times New Roman" w:hAnsi="Times New Roman" w:cs="Times New Roman"/>
          <w:b/>
          <w:bCs/>
          <w:color w:val="000000"/>
          <w:sz w:val="30"/>
          <w:szCs w:val="30"/>
          <w:lang w:eastAsia="ru-RU"/>
        </w:rPr>
        <w:t xml:space="preserve"> </w:t>
      </w:r>
      <w:r w:rsidRPr="006A03A5">
        <w:rPr>
          <w:rFonts w:ascii="Times New Roman" w:eastAsia="Times New Roman" w:hAnsi="Times New Roman" w:cs="Times New Roman"/>
          <w:b/>
          <w:bCs/>
          <w:color w:val="000000"/>
          <w:sz w:val="30"/>
          <w:szCs w:val="30"/>
          <w:lang w:eastAsia="ru-RU"/>
        </w:rPr>
        <w:t xml:space="preserve">сравнению с остальными членами общества. </w:t>
      </w:r>
      <w:proofErr w:type="gramEnd"/>
    </w:p>
    <w:p w:rsidR="006A03A5" w:rsidRPr="006A03A5" w:rsidRDefault="006A03A5" w:rsidP="006A03A5">
      <w:pPr>
        <w:adjustRightInd w:val="0"/>
        <w:spacing w:after="0" w:line="240" w:lineRule="auto"/>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Исходя из этого определения к системе социального обеспечения современной Беларуси следует</w:t>
      </w:r>
      <w:proofErr w:type="gramEnd"/>
      <w:r w:rsidRPr="006A03A5">
        <w:rPr>
          <w:rFonts w:ascii="Times New Roman" w:eastAsia="Times New Roman" w:hAnsi="Times New Roman" w:cs="Times New Roman"/>
          <w:color w:val="000000"/>
          <w:sz w:val="30"/>
          <w:szCs w:val="30"/>
          <w:lang w:eastAsia="ru-RU"/>
        </w:rPr>
        <w:t xml:space="preserve"> относить все виды пенсий, пособий, социальное обслуживание, медицинскую помощь и лечение, а также различные льготы. </w:t>
      </w:r>
    </w:p>
    <w:p w:rsidR="00337B3A" w:rsidRPr="000B6C53" w:rsidRDefault="00337B3A"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ВЫВОД ПО ПЕРВОМУ ВОПРОСУ </w:t>
      </w:r>
    </w:p>
    <w:p w:rsidR="006A03A5" w:rsidRPr="006A03A5" w:rsidRDefault="006A03A5" w:rsidP="006A03A5">
      <w:pPr>
        <w:widowControl w:val="0"/>
        <w:shd w:val="clear" w:color="auto" w:fill="FFFFFF"/>
        <w:tabs>
          <w:tab w:val="left" w:pos="1080"/>
        </w:tabs>
        <w:adjustRightInd w:val="0"/>
        <w:spacing w:line="240" w:lineRule="auto"/>
        <w:ind w:firstLine="567"/>
        <w:jc w:val="both"/>
        <w:rPr>
          <w:rFonts w:ascii="Times New Roman" w:eastAsia="Times New Roman" w:hAnsi="Times New Roman" w:cs="Times New Roman"/>
          <w:color w:val="000000"/>
          <w:sz w:val="30"/>
          <w:szCs w:val="30"/>
          <w:lang w:eastAsia="ru-RU"/>
        </w:rPr>
      </w:pPr>
      <w:hyperlink r:id="rId20" w:tooltip="ГЛОССАРИЙ ПО КУРСУ: ПРАВО" w:history="1">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социального </w:t>
      </w:r>
      <w:proofErr w:type="gramStart"/>
      <w:r w:rsidRPr="006A03A5">
        <w:rPr>
          <w:rFonts w:ascii="Times New Roman" w:eastAsia="Times New Roman" w:hAnsi="Times New Roman" w:cs="Times New Roman"/>
          <w:color w:val="000000"/>
          <w:sz w:val="30"/>
          <w:szCs w:val="30"/>
          <w:lang w:eastAsia="ru-RU"/>
        </w:rPr>
        <w:t>обеспечения</w:t>
      </w:r>
      <w:proofErr w:type="gramEnd"/>
      <w:r w:rsidRPr="006A03A5">
        <w:rPr>
          <w:rFonts w:ascii="Times New Roman" w:eastAsia="Times New Roman" w:hAnsi="Times New Roman" w:cs="Times New Roman"/>
          <w:color w:val="000000"/>
          <w:sz w:val="30"/>
          <w:szCs w:val="30"/>
          <w:lang w:eastAsia="ru-RU"/>
        </w:rPr>
        <w:t xml:space="preserve"> как и всякая развитая наука характеризуется тем, что ее содержание образует система связанных между собой, скоординированных узлов понятий - категорий. Категория - это основное и наиболее общее понятие. Основу системы этого права составляет исходная категория «социальное обеспечение», являющаяся результатом максимального обобщения.</w:t>
      </w:r>
    </w:p>
    <w:p w:rsidR="006A03A5" w:rsidRPr="000B6C53" w:rsidRDefault="00337B3A" w:rsidP="006A03A5">
      <w:pPr>
        <w:widowControl w:val="0"/>
        <w:tabs>
          <w:tab w:val="left" w:pos="900"/>
          <w:tab w:val="left" w:pos="1080"/>
        </w:tabs>
        <w:adjustRightInd w:val="0"/>
        <w:spacing w:after="0" w:line="240" w:lineRule="auto"/>
        <w:ind w:firstLine="567"/>
        <w:jc w:val="both"/>
        <w:rPr>
          <w:rFonts w:ascii="Times New Roman" w:eastAsia="Times New Roman" w:hAnsi="Times New Roman" w:cs="Times New Roman"/>
          <w:b/>
          <w:color w:val="000000"/>
          <w:sz w:val="30"/>
          <w:szCs w:val="30"/>
          <w:shd w:val="clear" w:color="auto" w:fill="FFFFFF"/>
          <w:lang w:eastAsia="ru-RU"/>
        </w:rPr>
      </w:pPr>
      <w:r w:rsidRPr="000B6C53">
        <w:rPr>
          <w:rFonts w:ascii="Times New Roman" w:eastAsia="Times New Roman" w:hAnsi="Times New Roman" w:cs="Times New Roman"/>
          <w:b/>
          <w:color w:val="000000"/>
          <w:sz w:val="30"/>
          <w:szCs w:val="30"/>
          <w:shd w:val="clear" w:color="auto" w:fill="FFFFFF"/>
          <w:lang w:eastAsia="ru-RU"/>
        </w:rPr>
        <w:t xml:space="preserve">Вопрос </w:t>
      </w:r>
      <w:r w:rsidR="006A03A5" w:rsidRPr="006A03A5">
        <w:rPr>
          <w:rFonts w:ascii="Times New Roman" w:eastAsia="Times New Roman" w:hAnsi="Times New Roman" w:cs="Times New Roman"/>
          <w:b/>
          <w:color w:val="000000"/>
          <w:sz w:val="30"/>
          <w:szCs w:val="30"/>
          <w:shd w:val="clear" w:color="auto" w:fill="FFFFFF"/>
          <w:lang w:eastAsia="ru-RU"/>
        </w:rPr>
        <w:t xml:space="preserve">2. </w:t>
      </w:r>
      <w:r w:rsidR="006A03A5" w:rsidRPr="000B6C53">
        <w:rPr>
          <w:rFonts w:ascii="Times New Roman" w:eastAsia="Times New Roman" w:hAnsi="Times New Roman" w:cs="Times New Roman"/>
          <w:b/>
          <w:color w:val="000000"/>
          <w:sz w:val="30"/>
          <w:szCs w:val="30"/>
          <w:shd w:val="clear" w:color="auto" w:fill="FFFFFF"/>
          <w:lang w:eastAsia="ru-RU"/>
        </w:rPr>
        <w:t>Функции социального обеспечения</w:t>
      </w:r>
    </w:p>
    <w:p w:rsidR="006A03A5" w:rsidRPr="006A03A5" w:rsidRDefault="006A03A5" w:rsidP="006A03A5">
      <w:pPr>
        <w:widowControl w:val="0"/>
        <w:tabs>
          <w:tab w:val="left" w:pos="900"/>
          <w:tab w:val="left" w:pos="1080"/>
        </w:tabs>
        <w:adjustRightInd w:val="0"/>
        <w:spacing w:after="0" w:line="240" w:lineRule="auto"/>
        <w:ind w:firstLine="567"/>
        <w:jc w:val="both"/>
        <w:rPr>
          <w:rFonts w:ascii="Times New Roman" w:eastAsia="Times New Roman" w:hAnsi="Times New Roman" w:cs="Times New Roman"/>
          <w:b/>
          <w:color w:val="000000"/>
          <w:sz w:val="30"/>
          <w:szCs w:val="30"/>
          <w:shd w:val="clear" w:color="auto" w:fill="FFFFFF"/>
          <w:lang w:eastAsia="ru-RU"/>
        </w:rPr>
      </w:pPr>
    </w:p>
    <w:p w:rsidR="006A03A5" w:rsidRPr="006A03A5" w:rsidRDefault="006A03A5" w:rsidP="006A03A5">
      <w:pPr>
        <w:widowControl w:val="0"/>
        <w:tabs>
          <w:tab w:val="left" w:pos="900"/>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shd w:val="clear" w:color="auto" w:fill="FFFFFF"/>
          <w:lang w:eastAsia="ru-RU"/>
        </w:rPr>
        <w:t xml:space="preserve">Функции социального обеспечения - это обусловленные его природой и целевым назначением направления воздействия на </w:t>
      </w:r>
      <w:hyperlink r:id="rId21" w:tooltip="ГЛОССАРИЙ ПО КУРСУ: ОБЩЕСТВО" w:history="1">
        <w:r w:rsidRPr="006A03A5">
          <w:rPr>
            <w:rFonts w:ascii="Times New Roman" w:eastAsia="Times New Roman" w:hAnsi="Times New Roman" w:cs="Times New Roman"/>
            <w:color w:val="113759"/>
            <w:sz w:val="30"/>
            <w:szCs w:val="30"/>
            <w:shd w:val="clear" w:color="auto" w:fill="FFFFFF"/>
            <w:lang w:eastAsia="ru-RU"/>
          </w:rPr>
          <w:t>общество</w:t>
        </w:r>
      </w:hyperlink>
      <w:r w:rsidRPr="006A03A5">
        <w:rPr>
          <w:rFonts w:ascii="Times New Roman" w:eastAsia="Times New Roman" w:hAnsi="Times New Roman" w:cs="Times New Roman"/>
          <w:color w:val="000000"/>
          <w:sz w:val="30"/>
          <w:szCs w:val="30"/>
          <w:shd w:val="clear" w:color="auto" w:fill="FFFFFF"/>
          <w:lang w:eastAsia="ru-RU"/>
        </w:rPr>
        <w:t>.</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widowControl w:val="0"/>
        <w:tabs>
          <w:tab w:val="left" w:pos="900"/>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Сущность социального обеспечения проявляется в следующих функциях: экономической, политической, демографической, реабилитационной и других. </w:t>
      </w:r>
    </w:p>
    <w:p w:rsidR="006A03A5" w:rsidRPr="006A03A5" w:rsidRDefault="006A03A5" w:rsidP="006A03A5">
      <w:pPr>
        <w:spacing w:after="0" w:line="240" w:lineRule="auto"/>
        <w:ind w:firstLine="567"/>
        <w:jc w:val="both"/>
        <w:rPr>
          <w:rFonts w:ascii="Times New Roman" w:eastAsia="Times New Roman" w:hAnsi="Times New Roman" w:cs="Times New Roman"/>
          <w:bCs/>
          <w:color w:val="000000"/>
          <w:kern w:val="16"/>
          <w:sz w:val="30"/>
          <w:szCs w:val="30"/>
          <w:lang w:eastAsia="ru-RU"/>
        </w:rPr>
      </w:pPr>
      <w:r w:rsidRPr="006A03A5">
        <w:rPr>
          <w:rFonts w:ascii="Times New Roman" w:eastAsia="Times New Roman" w:hAnsi="Times New Roman" w:cs="Times New Roman"/>
          <w:color w:val="000000"/>
          <w:sz w:val="30"/>
          <w:szCs w:val="30"/>
          <w:u w:val="single"/>
          <w:lang w:eastAsia="ru-RU"/>
        </w:rPr>
        <w:t>ЭКОНОМИЧЕСКАЯ ФУНКЦИЯ</w:t>
      </w:r>
      <w:r w:rsidRPr="006A03A5">
        <w:rPr>
          <w:rFonts w:ascii="Times New Roman" w:eastAsia="Times New Roman" w:hAnsi="Times New Roman" w:cs="Times New Roman"/>
          <w:color w:val="000000"/>
          <w:sz w:val="30"/>
          <w:szCs w:val="30"/>
          <w:lang w:eastAsia="ru-RU"/>
        </w:rPr>
        <w:t xml:space="preserve"> предусматривает замещение заработка или дохода, связанного с трудом, тем лицам, которые его утратили в силу различных жизненных обстоятельств (возраст, инвалидность, болезнь), а также дополнительных расходов, вызванных объективными причинами</w:t>
      </w:r>
      <w:r w:rsidRPr="006A03A5">
        <w:rPr>
          <w:rFonts w:ascii="Times New Roman" w:eastAsia="Times New Roman" w:hAnsi="Times New Roman" w:cs="Times New Roman"/>
          <w:bCs/>
          <w:color w:val="000000"/>
          <w:kern w:val="16"/>
          <w:sz w:val="30"/>
          <w:szCs w:val="30"/>
          <w:lang w:eastAsia="ru-RU"/>
        </w:rPr>
        <w:t xml:space="preserve"> (рождение и содержание ребенка, уход за детьми и престарелыми гражданами, инвалидами и т. п.). Оказание помощи и поддержки гражданам, оказавшимся в трудной жизненной ситуации (бедность, сиротство и пр.).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Она имеет сложную внутреннюю структуру и состоит из ряда </w:t>
      </w:r>
      <w:proofErr w:type="gramStart"/>
      <w:r w:rsidRPr="006A03A5">
        <w:rPr>
          <w:rFonts w:ascii="Times New Roman" w:eastAsia="Times New Roman" w:hAnsi="Times New Roman" w:cs="Times New Roman"/>
          <w:color w:val="000000"/>
          <w:sz w:val="30"/>
          <w:szCs w:val="30"/>
          <w:lang w:eastAsia="ru-RU"/>
        </w:rPr>
        <w:t>взаимосвязанных</w:t>
      </w:r>
      <w:proofErr w:type="gramEnd"/>
      <w:r w:rsidRPr="006A03A5">
        <w:rPr>
          <w:rFonts w:ascii="Times New Roman" w:eastAsia="Times New Roman" w:hAnsi="Times New Roman" w:cs="Times New Roman"/>
          <w:color w:val="000000"/>
          <w:sz w:val="30"/>
          <w:szCs w:val="30"/>
          <w:lang w:eastAsia="ru-RU"/>
        </w:rPr>
        <w:t xml:space="preserve"> подфункции: распределительной, обеспечительной и производственной.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 помощью </w:t>
      </w:r>
      <w:r w:rsidRPr="006A03A5">
        <w:rPr>
          <w:rFonts w:ascii="Times New Roman" w:eastAsia="Times New Roman" w:hAnsi="Times New Roman" w:cs="Times New Roman"/>
          <w:b/>
          <w:bCs/>
          <w:i/>
          <w:iCs/>
          <w:color w:val="000000"/>
          <w:sz w:val="30"/>
          <w:szCs w:val="30"/>
          <w:lang w:eastAsia="ru-RU"/>
        </w:rPr>
        <w:t xml:space="preserve">распределительной подфункции </w:t>
      </w:r>
      <w:r w:rsidRPr="006A03A5">
        <w:rPr>
          <w:rFonts w:ascii="Times New Roman" w:eastAsia="Times New Roman" w:hAnsi="Times New Roman" w:cs="Times New Roman"/>
          <w:color w:val="000000"/>
          <w:sz w:val="30"/>
          <w:szCs w:val="30"/>
          <w:lang w:eastAsia="ru-RU"/>
        </w:rPr>
        <w:t>происходит доведение до потребителей специфических материальных благ и услуг особым экономическим способом. Данная подфункция заключает в себе способы аккумуляции средств в особых фондах и их распределения на различные цели - это действия органов государства, органов местного самоуправления, организаций по отчислению денежных сре</w:t>
      </w:r>
      <w:proofErr w:type="gramStart"/>
      <w:r w:rsidRPr="006A03A5">
        <w:rPr>
          <w:rFonts w:ascii="Times New Roman" w:eastAsia="Times New Roman" w:hAnsi="Times New Roman" w:cs="Times New Roman"/>
          <w:color w:val="000000"/>
          <w:sz w:val="30"/>
          <w:szCs w:val="30"/>
          <w:lang w:eastAsia="ru-RU"/>
        </w:rPr>
        <w:t>дств в ф</w:t>
      </w:r>
      <w:proofErr w:type="gramEnd"/>
      <w:r w:rsidRPr="006A03A5">
        <w:rPr>
          <w:rFonts w:ascii="Times New Roman" w:eastAsia="Times New Roman" w:hAnsi="Times New Roman" w:cs="Times New Roman"/>
          <w:color w:val="000000"/>
          <w:sz w:val="30"/>
          <w:szCs w:val="30"/>
          <w:lang w:eastAsia="ru-RU"/>
        </w:rPr>
        <w:t xml:space="preserve">онды, предназначенные для социального обеспечения, но направлению указанных средств для выплаты пенсий, пособий, обслуживания пенсионеров и др.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Сущность </w:t>
      </w:r>
      <w:r w:rsidRPr="006A03A5">
        <w:rPr>
          <w:rFonts w:ascii="Times New Roman" w:eastAsia="Times New Roman" w:hAnsi="Times New Roman" w:cs="Times New Roman"/>
          <w:b/>
          <w:bCs/>
          <w:i/>
          <w:iCs/>
          <w:color w:val="000000"/>
          <w:sz w:val="30"/>
          <w:szCs w:val="30"/>
          <w:lang w:eastAsia="ru-RU"/>
        </w:rPr>
        <w:t xml:space="preserve">обеспечительной подфункции </w:t>
      </w:r>
      <w:r w:rsidRPr="006A03A5">
        <w:rPr>
          <w:rFonts w:ascii="Times New Roman" w:eastAsia="Times New Roman" w:hAnsi="Times New Roman" w:cs="Times New Roman"/>
          <w:color w:val="000000"/>
          <w:sz w:val="30"/>
          <w:szCs w:val="30"/>
          <w:lang w:eastAsia="ru-RU"/>
        </w:rPr>
        <w:t xml:space="preserve">состоит в поддержании достаточного уровня материального благосостояния лиц, для которых средства социального обеспечения (пенсии, пособия и проч.) являются источником существования, в предупреждении обнищания народа.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bCs/>
          <w:i/>
          <w:iCs/>
          <w:color w:val="000000"/>
          <w:sz w:val="30"/>
          <w:szCs w:val="30"/>
          <w:lang w:eastAsia="ru-RU"/>
        </w:rPr>
        <w:t xml:space="preserve">Производственная подфункция </w:t>
      </w:r>
      <w:r w:rsidRPr="006A03A5">
        <w:rPr>
          <w:rFonts w:ascii="Times New Roman" w:eastAsia="Times New Roman" w:hAnsi="Times New Roman" w:cs="Times New Roman"/>
          <w:color w:val="000000"/>
          <w:sz w:val="30"/>
          <w:szCs w:val="30"/>
          <w:lang w:eastAsia="ru-RU"/>
        </w:rPr>
        <w:t xml:space="preserve">включает в себя стимулирование граждан к труду, а также повышение производительности труда, воспроизводства рабочей силы путем создания благоприятных условий для формирования способности к труду у несовершеннолетних и освобождения трудовых ресурсов от пожилых и нетрудоспособных работников. Тем самым социальное обеспечение способствует созданию рыночных отношений, проведению экономических реформ.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Cs/>
          <w:iCs/>
          <w:color w:val="000000"/>
          <w:sz w:val="30"/>
          <w:szCs w:val="30"/>
          <w:u w:val="single"/>
          <w:lang w:eastAsia="ru-RU"/>
        </w:rPr>
        <w:t>СОЦИАЛЬНАЯ ФУНКЦИЯ</w:t>
      </w:r>
      <w:r w:rsidRPr="000B6C53">
        <w:rPr>
          <w:rFonts w:ascii="Times New Roman" w:eastAsia="Times New Roman" w:hAnsi="Times New Roman" w:cs="Times New Roman"/>
          <w:b/>
          <w:bCs/>
          <w:i/>
          <w:iCs/>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отражает взаимосвязь социального обеспечения и социальной подсистемы общества.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Социальное обеспечение </w:t>
      </w:r>
      <w:proofErr w:type="gramStart"/>
      <w:r w:rsidRPr="006A03A5">
        <w:rPr>
          <w:rFonts w:ascii="Times New Roman" w:eastAsia="Times New Roman" w:hAnsi="Times New Roman" w:cs="Times New Roman"/>
          <w:color w:val="000000"/>
          <w:sz w:val="30"/>
          <w:szCs w:val="30"/>
          <w:lang w:eastAsia="ru-RU"/>
        </w:rPr>
        <w:t>направлено</w:t>
      </w:r>
      <w:proofErr w:type="gramEnd"/>
      <w:r w:rsidRPr="006A03A5">
        <w:rPr>
          <w:rFonts w:ascii="Times New Roman" w:eastAsia="Times New Roman" w:hAnsi="Times New Roman" w:cs="Times New Roman"/>
          <w:color w:val="000000"/>
          <w:sz w:val="30"/>
          <w:szCs w:val="30"/>
          <w:lang w:eastAsia="ru-RU"/>
        </w:rPr>
        <w:t xml:space="preserve"> прежде всего на предупреждение, смягчение или устранение последствий наступления </w:t>
      </w:r>
      <w:r w:rsidRPr="006A03A5">
        <w:rPr>
          <w:rFonts w:ascii="Times New Roman" w:eastAsia="Times New Roman" w:hAnsi="Times New Roman" w:cs="Times New Roman"/>
          <w:color w:val="000000"/>
          <w:sz w:val="30"/>
          <w:szCs w:val="30"/>
          <w:lang w:eastAsia="ru-RU"/>
        </w:rPr>
        <w:lastRenderedPageBreak/>
        <w:t xml:space="preserve">различных жизненных ситуаций. В зависимости от конкретной ситуации в социальной функции можно выделить защитную, реабилитационную и компенсационную подфункции.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Защитная подфункция </w:t>
      </w:r>
      <w:r w:rsidRPr="006A03A5">
        <w:rPr>
          <w:rFonts w:ascii="Times New Roman" w:eastAsia="Times New Roman" w:hAnsi="Times New Roman" w:cs="Times New Roman"/>
          <w:color w:val="000000"/>
          <w:sz w:val="30"/>
          <w:szCs w:val="30"/>
          <w:lang w:eastAsia="ru-RU"/>
        </w:rPr>
        <w:t xml:space="preserve">заключается в защите граждан от неблагоприятных последствий наступления жизненных ситуаций (болезнь, инвалидность, старость и т.п.), а также от последствий перехода к рыночной экономике (безработица и т.п.). Это происходит путем выплаты пенсий, пособий, материальной помощи, предоставления услуг и т.д.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Реабилитационная подфункция </w:t>
      </w:r>
      <w:r w:rsidRPr="006A03A5">
        <w:rPr>
          <w:rFonts w:ascii="Times New Roman" w:eastAsia="Times New Roman" w:hAnsi="Times New Roman" w:cs="Times New Roman"/>
          <w:color w:val="000000"/>
          <w:sz w:val="30"/>
          <w:szCs w:val="30"/>
          <w:lang w:eastAsia="ru-RU"/>
        </w:rPr>
        <w:t xml:space="preserve">состоит в восстановлении физических и иных способностей нетрудоспособных, приспособлении их к труду. Она осуществляется с помощью таких видов обеспечения, которые помогают восстановлению трудоспособности граждан и вовлечению их в трудовую деятельность (пенсии по инвалидности, пособия по временной нетрудоспособности, по беременности и родам, трудовое устройство и профессиональное обучение инвалидов, снабжение их протезно-ортопедическими изделиями и средствами передвижения и т.д.).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Компенсационная подфункция - </w:t>
      </w:r>
      <w:r w:rsidRPr="006A03A5">
        <w:rPr>
          <w:rFonts w:ascii="Times New Roman" w:eastAsia="Times New Roman" w:hAnsi="Times New Roman" w:cs="Times New Roman"/>
          <w:color w:val="000000"/>
          <w:sz w:val="30"/>
          <w:szCs w:val="30"/>
          <w:lang w:eastAsia="ru-RU"/>
        </w:rPr>
        <w:t xml:space="preserve">это возмещение утраченного заработка или дохода, а также повышенных расходов в случае утраты заработка или дохода, снижения уровня материальной обеспеченности в связи с уходом па пенсию по старости, инвалидности, при потере кормильца, в случае рождения ребенка, при повышении розничных цен на предметы потребления, безработице и др.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В</w:t>
      </w:r>
      <w:r w:rsidRPr="000B6C53">
        <w:rPr>
          <w:rFonts w:ascii="Times New Roman" w:eastAsia="Times New Roman" w:hAnsi="Times New Roman" w:cs="Times New Roman"/>
          <w:color w:val="000000"/>
          <w:sz w:val="30"/>
          <w:szCs w:val="30"/>
          <w:lang w:eastAsia="ru-RU"/>
        </w:rPr>
        <w:t xml:space="preserve"> </w:t>
      </w:r>
      <w:r w:rsidRPr="000B6C53">
        <w:rPr>
          <w:rFonts w:ascii="Times New Roman" w:eastAsia="Times New Roman" w:hAnsi="Times New Roman" w:cs="Times New Roman"/>
          <w:bCs/>
          <w:iCs/>
          <w:color w:val="000000"/>
          <w:sz w:val="30"/>
          <w:szCs w:val="30"/>
          <w:u w:val="single"/>
          <w:lang w:eastAsia="ru-RU"/>
        </w:rPr>
        <w:t>ПОЛИТИЧЕСКУЮ ФУНКЦИЮ</w:t>
      </w:r>
      <w:r w:rsidRPr="000B6C53">
        <w:rPr>
          <w:rFonts w:ascii="Times New Roman" w:eastAsia="Times New Roman" w:hAnsi="Times New Roman" w:cs="Times New Roman"/>
          <w:b/>
          <w:bCs/>
          <w:i/>
          <w:iCs/>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входит связь между социальным обеспечением и политикой, прежде всего социальной политикой. Социальное обеспечение служит средством, с помощью которого реализуются цели социальной политики. Его институты и учреждения способствуют практическому осуществлению социально-политических мероприятий, намеченных государством. Социальное обеспечение играет важную роль в решении ряда общих задач социальной политики в современный период: предотвращении дальнейшего снижения жизненного уровня населения, улучшении материального положения его различных групп и слоев, снижении роста социальной напряженности в обществе.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Cs/>
          <w:iCs/>
          <w:color w:val="000000"/>
          <w:sz w:val="30"/>
          <w:szCs w:val="30"/>
          <w:u w:val="single"/>
          <w:lang w:eastAsia="ru-RU"/>
        </w:rPr>
        <w:t>ДУХОВНО-ИДЕОЛОГИЧЕСКАЯ ФУНКЦИЯ</w:t>
      </w:r>
      <w:r w:rsidRPr="000B6C53">
        <w:rPr>
          <w:rFonts w:ascii="Times New Roman" w:eastAsia="Times New Roman" w:hAnsi="Times New Roman" w:cs="Times New Roman"/>
          <w:b/>
          <w:bCs/>
          <w:i/>
          <w:iCs/>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социального обеспечения обусловлена связью между социальным обеспечением и духовно-идеологической сферой общества. Социальное обеспечение взаимодействует как с социальной сферой в целом, так и с ее компонентами - различными формами и уровнями общественного сознания, прежде всего с идеологией, моралью, социальной психологией. Поэтому в составе данной функции можно условно </w:t>
      </w:r>
      <w:r w:rsidRPr="006A03A5">
        <w:rPr>
          <w:rFonts w:ascii="Times New Roman" w:eastAsia="Times New Roman" w:hAnsi="Times New Roman" w:cs="Times New Roman"/>
          <w:color w:val="000000"/>
          <w:sz w:val="30"/>
          <w:szCs w:val="30"/>
          <w:lang w:eastAsia="ru-RU"/>
        </w:rPr>
        <w:lastRenderedPageBreak/>
        <w:t xml:space="preserve">выделить идеологическую, моральную и социально-психологическую подфункции.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Идеологическая подфункция </w:t>
      </w:r>
      <w:r w:rsidRPr="006A03A5">
        <w:rPr>
          <w:rFonts w:ascii="Times New Roman" w:eastAsia="Times New Roman" w:hAnsi="Times New Roman" w:cs="Times New Roman"/>
          <w:color w:val="000000"/>
          <w:sz w:val="30"/>
          <w:szCs w:val="30"/>
          <w:lang w:eastAsia="ru-RU"/>
        </w:rPr>
        <w:t xml:space="preserve">составляет отношения между социальным обеспечением и идеологией. </w:t>
      </w:r>
      <w:hyperlink r:id="rId22" w:tooltip="ГЛОССАРИЙ ПО КУРСУ: ИДЕОЛОГИЯ" w:history="1">
        <w:r w:rsidRPr="006A03A5">
          <w:rPr>
            <w:rFonts w:ascii="Times New Roman" w:eastAsia="Times New Roman" w:hAnsi="Times New Roman" w:cs="Times New Roman"/>
            <w:color w:val="113759"/>
            <w:sz w:val="30"/>
            <w:szCs w:val="30"/>
            <w:lang w:eastAsia="ru-RU"/>
          </w:rPr>
          <w:t>Идеология</w:t>
        </w:r>
      </w:hyperlink>
      <w:r w:rsidRPr="006A03A5">
        <w:rPr>
          <w:rFonts w:ascii="Times New Roman" w:eastAsia="Times New Roman" w:hAnsi="Times New Roman" w:cs="Times New Roman"/>
          <w:color w:val="000000"/>
          <w:sz w:val="30"/>
          <w:szCs w:val="30"/>
          <w:lang w:eastAsia="ru-RU"/>
        </w:rPr>
        <w:t xml:space="preserve"> отражает воззрения классов и слоев общества на различные стороны жизни, в том числе и на социальное обеспечение, активно влияет на его характер и сущность. В свою очередь, эффективное социальное обеспечение положительно воздействует па сознание людей, укрепляет их доверие к государству.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Моральная подфункция </w:t>
      </w:r>
      <w:r w:rsidRPr="006A03A5">
        <w:rPr>
          <w:rFonts w:ascii="Times New Roman" w:eastAsia="Times New Roman" w:hAnsi="Times New Roman" w:cs="Times New Roman"/>
          <w:color w:val="000000"/>
          <w:sz w:val="30"/>
          <w:szCs w:val="30"/>
          <w:lang w:eastAsia="ru-RU"/>
        </w:rPr>
        <w:t xml:space="preserve">охватывает связь между социальным обеспечением и этическими воззрениями, существующими в данном обществе. Существенное значение здесь имеют этические взгляды общества на отношение к малообеспеченным, детям, старикам, инвалидам. Социальное обеспечение включает предоставление материальной помощи экономически неактивным гражданам, обеспечение семей, потерявших кормильца, помощь в воспитании детей и т.д. Кроме того, благодаря моральной подфункции социальное обеспечение способствует укреплению нравственных начал в обществе.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Социально-психологическая подфункция </w:t>
      </w:r>
      <w:r w:rsidRPr="006A03A5">
        <w:rPr>
          <w:rFonts w:ascii="Times New Roman" w:eastAsia="Times New Roman" w:hAnsi="Times New Roman" w:cs="Times New Roman"/>
          <w:color w:val="000000"/>
          <w:sz w:val="30"/>
          <w:szCs w:val="30"/>
          <w:lang w:eastAsia="ru-RU"/>
        </w:rPr>
        <w:t xml:space="preserve">основана на взаимосвязи социального обеспечения и социальной психологии. Для человека особое значение имеет уверенность в завтрашнем дне. Социальное обеспечение способствует реализации уверенности людей в будущем, их социальной защищенности, тем самым оказывая положительное воздействие па развитие социальной психологии.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Cs/>
          <w:iCs/>
          <w:color w:val="000000"/>
          <w:sz w:val="30"/>
          <w:szCs w:val="30"/>
          <w:u w:val="single"/>
          <w:lang w:eastAsia="ru-RU"/>
        </w:rPr>
        <w:t>ДЕМОГРАФИЧЕСКАЯ ФУНКЦИЯ</w:t>
      </w:r>
      <w:r w:rsidRPr="000B6C53">
        <w:rPr>
          <w:rFonts w:ascii="Times New Roman" w:eastAsia="Times New Roman" w:hAnsi="Times New Roman" w:cs="Times New Roman"/>
          <w:b/>
          <w:bCs/>
          <w:i/>
          <w:iCs/>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подразумевает воздействие социального обеспечения на демографические процессы, происходящие в обществе. Состояние социального обеспечения зависит от демографической структуры населения, характера демографических процессов. В свою очередь, социальное обеспечение оказывает активное положительное влияние на демографические процессы. В содержание демографической функции входит материальное стимулирование создания, развития и укрепления семьи, повышения рождаемости и др. </w:t>
      </w:r>
    </w:p>
    <w:p w:rsidR="006A03A5" w:rsidRPr="000B6C53" w:rsidRDefault="006A03A5" w:rsidP="006A03A5">
      <w:pPr>
        <w:tabs>
          <w:tab w:val="left" w:pos="900"/>
        </w:tabs>
        <w:spacing w:after="0" w:line="240" w:lineRule="auto"/>
        <w:ind w:firstLine="567"/>
        <w:jc w:val="both"/>
        <w:rPr>
          <w:rFonts w:ascii="Times New Roman" w:eastAsia="Times New Roman" w:hAnsi="Times New Roman" w:cs="Times New Roman"/>
          <w:bCs/>
          <w:color w:val="000000"/>
          <w:spacing w:val="6"/>
          <w:sz w:val="30"/>
          <w:szCs w:val="30"/>
          <w:lang w:eastAsia="ru-RU"/>
        </w:rPr>
      </w:pPr>
    </w:p>
    <w:p w:rsidR="006A03A5" w:rsidRPr="006A03A5" w:rsidRDefault="006A03A5" w:rsidP="006A03A5">
      <w:pPr>
        <w:tabs>
          <w:tab w:val="left" w:pos="900"/>
        </w:tabs>
        <w:spacing w:after="0" w:line="240" w:lineRule="auto"/>
        <w:ind w:firstLine="567"/>
        <w:jc w:val="both"/>
        <w:rPr>
          <w:rFonts w:ascii="Times New Roman" w:eastAsia="Times New Roman" w:hAnsi="Times New Roman" w:cs="Times New Roman"/>
          <w:bCs/>
          <w:color w:val="000000"/>
          <w:spacing w:val="6"/>
          <w:sz w:val="30"/>
          <w:szCs w:val="30"/>
          <w:lang w:eastAsia="ru-RU"/>
        </w:rPr>
      </w:pPr>
      <w:r w:rsidRPr="006A03A5">
        <w:rPr>
          <w:rFonts w:ascii="Times New Roman" w:eastAsia="Times New Roman" w:hAnsi="Times New Roman" w:cs="Times New Roman"/>
          <w:bCs/>
          <w:color w:val="000000"/>
          <w:spacing w:val="6"/>
          <w:sz w:val="30"/>
          <w:szCs w:val="30"/>
          <w:lang w:eastAsia="ru-RU"/>
        </w:rPr>
        <w:t xml:space="preserve">ВЫВОД ПО </w:t>
      </w:r>
      <w:r w:rsidRPr="006A03A5">
        <w:rPr>
          <w:rFonts w:ascii="Times New Roman" w:eastAsia="Times New Roman" w:hAnsi="Times New Roman" w:cs="Times New Roman"/>
          <w:bCs/>
          <w:caps/>
          <w:color w:val="000000"/>
          <w:spacing w:val="6"/>
          <w:sz w:val="30"/>
          <w:szCs w:val="30"/>
          <w:lang w:eastAsia="ru-RU"/>
        </w:rPr>
        <w:t xml:space="preserve">Второму </w:t>
      </w:r>
      <w:r w:rsidRPr="006A03A5">
        <w:rPr>
          <w:rFonts w:ascii="Times New Roman" w:eastAsia="Times New Roman" w:hAnsi="Times New Roman" w:cs="Times New Roman"/>
          <w:bCs/>
          <w:color w:val="000000"/>
          <w:spacing w:val="6"/>
          <w:sz w:val="30"/>
          <w:szCs w:val="30"/>
          <w:lang w:eastAsia="ru-RU"/>
        </w:rPr>
        <w:t xml:space="preserve">ВОПРОСУ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Функции социального обеспечения - это обусловленные его природой и целевым назначением направления воздействия на </w:t>
      </w:r>
      <w:hyperlink r:id="rId23" w:tooltip="ГЛОССАРИЙ ПО КУРСУ: ОБЩЕСТВО" w:history="1">
        <w:r w:rsidRPr="006A03A5">
          <w:rPr>
            <w:rFonts w:ascii="Times New Roman" w:eastAsia="Times New Roman" w:hAnsi="Times New Roman" w:cs="Times New Roman"/>
            <w:color w:val="113759"/>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Между социальным обеспечением и обществом как системой и его элементами существует цепь связей. </w:t>
      </w:r>
      <w:hyperlink r:id="rId24" w:tooltip="ГЛОССАРИЙ ПО КУРСУ: ОБЩЕСТВО" w:history="1">
        <w:r w:rsidRPr="006A03A5">
          <w:rPr>
            <w:rFonts w:ascii="Times New Roman" w:eastAsia="Times New Roman" w:hAnsi="Times New Roman" w:cs="Times New Roman"/>
            <w:color w:val="113759"/>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и его составляющие воздействуют на социальное обеспечение. Это воздействие является первичным и определяющим. Одновременно имеет место цепь обратных связей: социальное обеспечение с помощью своих функций </w:t>
      </w:r>
      <w:r w:rsidRPr="006A03A5">
        <w:rPr>
          <w:rFonts w:ascii="Times New Roman" w:eastAsia="Times New Roman" w:hAnsi="Times New Roman" w:cs="Times New Roman"/>
          <w:color w:val="000000"/>
          <w:sz w:val="30"/>
          <w:szCs w:val="30"/>
          <w:lang w:eastAsia="ru-RU"/>
        </w:rPr>
        <w:lastRenderedPageBreak/>
        <w:t xml:space="preserve">влияет на обусловливающие его факторы. Выполняя эти функции, социальное обеспечение представляет собой активный фактор развития общества. </w:t>
      </w:r>
    </w:p>
    <w:p w:rsidR="006A03A5" w:rsidRPr="006A03A5" w:rsidRDefault="006A03A5" w:rsidP="006A03A5">
      <w:pPr>
        <w:shd w:val="clear" w:color="auto" w:fill="FFFFFF"/>
        <w:spacing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Воздействие на </w:t>
      </w:r>
      <w:hyperlink r:id="rId25" w:tooltip="ГЛОССАРИЙ ПО КУРСУ: ОБЩЕСТВО" w:history="1">
        <w:r w:rsidRPr="006A03A5">
          <w:rPr>
            <w:rFonts w:ascii="Times New Roman" w:eastAsia="Times New Roman" w:hAnsi="Times New Roman" w:cs="Times New Roman"/>
            <w:color w:val="113759"/>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осуществляется социальным обеспечением как целостной системой. В то же время каждая из основных сфер общества подвергается воздействию соответствующей функции. </w:t>
      </w:r>
      <w:proofErr w:type="gramStart"/>
      <w:r w:rsidRPr="006A03A5">
        <w:rPr>
          <w:rFonts w:ascii="Times New Roman" w:eastAsia="Times New Roman" w:hAnsi="Times New Roman" w:cs="Times New Roman"/>
          <w:color w:val="000000"/>
          <w:sz w:val="30"/>
          <w:szCs w:val="30"/>
          <w:lang w:eastAsia="ru-RU"/>
        </w:rPr>
        <w:t xml:space="preserve">Поскольку </w:t>
      </w:r>
      <w:hyperlink r:id="rId26" w:tooltip="ГЛОССАРИЙ ПО КУРСУ: ОБЩЕСТВО" w:history="1">
        <w:r w:rsidRPr="006A03A5">
          <w:rPr>
            <w:rFonts w:ascii="Times New Roman" w:eastAsia="Times New Roman" w:hAnsi="Times New Roman" w:cs="Times New Roman"/>
            <w:color w:val="113759"/>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подразделяется на пять основных сфер: экономическую, социальную, политическую, духовно-идеологическую и семейно-бытовую, - необходимо различать экономическую, социальную, политическую, духовно-идеологическую, демографическую функции социального обеспечения.</w:t>
      </w:r>
      <w:proofErr w:type="gramEnd"/>
    </w:p>
    <w:p w:rsidR="000B6C53" w:rsidRPr="000B6C53" w:rsidRDefault="000B6C53" w:rsidP="000B6C53">
      <w:pPr>
        <w:spacing w:after="0" w:line="240" w:lineRule="auto"/>
        <w:ind w:firstLine="567"/>
        <w:jc w:val="both"/>
        <w:rPr>
          <w:rFonts w:ascii="Times New Roman" w:eastAsia="Times New Roman" w:hAnsi="Times New Roman" w:cs="Times New Roman"/>
          <w:b/>
          <w:color w:val="000000"/>
          <w:sz w:val="30"/>
          <w:szCs w:val="30"/>
          <w:lang w:eastAsia="ru-RU"/>
        </w:rPr>
      </w:pPr>
      <w:r w:rsidRPr="000B6C53">
        <w:rPr>
          <w:rFonts w:ascii="Times New Roman" w:eastAsia="Times New Roman" w:hAnsi="Times New Roman" w:cs="Times New Roman"/>
          <w:b/>
          <w:color w:val="000000"/>
          <w:sz w:val="30"/>
          <w:szCs w:val="30"/>
          <w:lang w:eastAsia="ru-RU"/>
        </w:rPr>
        <w:t>Вопрос 3. Виды социального обеспечения</w:t>
      </w:r>
    </w:p>
    <w:p w:rsidR="000B6C53" w:rsidRPr="000B6C53" w:rsidRDefault="000B6C53" w:rsidP="000B6C53">
      <w:pPr>
        <w:spacing w:after="0" w:line="240" w:lineRule="auto"/>
        <w:ind w:firstLine="567"/>
        <w:jc w:val="both"/>
        <w:rPr>
          <w:rFonts w:ascii="Times New Roman" w:eastAsia="Times New Roman" w:hAnsi="Times New Roman" w:cs="Times New Roman"/>
          <w:b/>
          <w:color w:val="000000"/>
          <w:sz w:val="30"/>
          <w:szCs w:val="30"/>
          <w:lang w:eastAsia="ru-RU"/>
        </w:rPr>
      </w:pPr>
    </w:p>
    <w:p w:rsidR="000B6C53" w:rsidRPr="000B6C53" w:rsidRDefault="000B6C53" w:rsidP="000B6C53">
      <w:pPr>
        <w:spacing w:after="0" w:line="240" w:lineRule="auto"/>
        <w:ind w:firstLine="567"/>
        <w:jc w:val="both"/>
        <w:rPr>
          <w:rFonts w:ascii="Times New Roman" w:eastAsia="Times New Roman" w:hAnsi="Times New Roman" w:cs="Times New Roman"/>
          <w:b/>
          <w:color w:val="000000"/>
          <w:sz w:val="30"/>
          <w:szCs w:val="30"/>
          <w:lang w:eastAsia="ru-RU"/>
        </w:rPr>
      </w:pPr>
      <w:r w:rsidRPr="000B6C53">
        <w:rPr>
          <w:rFonts w:ascii="Times New Roman" w:eastAsia="Times New Roman" w:hAnsi="Times New Roman" w:cs="Times New Roman"/>
          <w:b/>
          <w:color w:val="000000"/>
          <w:sz w:val="30"/>
          <w:szCs w:val="30"/>
          <w:lang w:eastAsia="ru-RU"/>
        </w:rPr>
        <w:t xml:space="preserve">Виды социального обеспечения это способ предоставления блага или способ, при  помощи которого </w:t>
      </w:r>
      <w:hyperlink r:id="rId27" w:tooltip="ГЛОССАРИЙ ПО КУРСУ: ГОСУДАРСТВО" w:history="1">
        <w:r w:rsidRPr="000B6C53">
          <w:rPr>
            <w:rFonts w:ascii="Times New Roman" w:eastAsia="Times New Roman" w:hAnsi="Times New Roman" w:cs="Times New Roman"/>
            <w:b/>
            <w:color w:val="113759"/>
            <w:sz w:val="30"/>
            <w:szCs w:val="30"/>
            <w:lang w:eastAsia="ru-RU"/>
          </w:rPr>
          <w:t>государство</w:t>
        </w:r>
      </w:hyperlink>
      <w:r w:rsidRPr="000B6C53">
        <w:rPr>
          <w:rFonts w:ascii="Times New Roman" w:eastAsia="Times New Roman" w:hAnsi="Times New Roman" w:cs="Times New Roman"/>
          <w:b/>
          <w:color w:val="000000"/>
          <w:sz w:val="30"/>
          <w:szCs w:val="30"/>
          <w:lang w:eastAsia="ru-RU"/>
        </w:rPr>
        <w:t xml:space="preserve"> содействует гражданину в удовлетворении той или иной потребности. </w:t>
      </w:r>
    </w:p>
    <w:p w:rsidR="000B6C53" w:rsidRPr="000B6C53" w:rsidRDefault="000B6C53" w:rsidP="000B6C53">
      <w:pPr>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color w:val="000000"/>
          <w:sz w:val="30"/>
          <w:szCs w:val="30"/>
          <w:lang w:eastAsia="ru-RU"/>
        </w:rPr>
        <w:t xml:space="preserve">При наступлении социальных рисков граждане Республики Беларусь обеспечиваются следующими видами социального обеспечения: </w:t>
      </w:r>
    </w:p>
    <w:p w:rsidR="000B6C53" w:rsidRPr="000B6C53" w:rsidRDefault="000B6C53" w:rsidP="000B6C53">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color w:val="000000"/>
          <w:sz w:val="30"/>
          <w:szCs w:val="30"/>
          <w:lang w:eastAsia="ru-RU"/>
        </w:rPr>
        <w:t>1.Пенсиями</w:t>
      </w:r>
      <w:r w:rsidRPr="000B6C53">
        <w:rPr>
          <w:rFonts w:ascii="Times New Roman" w:eastAsia="Times New Roman" w:hAnsi="Times New Roman" w:cs="Times New Roman"/>
          <w:color w:val="000000"/>
          <w:sz w:val="30"/>
          <w:szCs w:val="30"/>
          <w:lang w:eastAsia="ru-RU"/>
        </w:rPr>
        <w:t xml:space="preserve">. Пенсии (от лат. </w:t>
      </w:r>
      <w:r w:rsidRPr="000B6C53">
        <w:rPr>
          <w:rFonts w:ascii="Times New Roman" w:eastAsia="Times New Roman" w:hAnsi="Times New Roman" w:cs="Times New Roman"/>
          <w:iCs/>
          <w:color w:val="000000"/>
          <w:sz w:val="30"/>
          <w:szCs w:val="30"/>
          <w:lang w:val="en-US" w:eastAsia="ru-RU"/>
        </w:rPr>
        <w:t>p</w:t>
      </w:r>
      <w:proofErr w:type="spellStart"/>
      <w:r w:rsidRPr="000B6C53">
        <w:rPr>
          <w:rFonts w:ascii="Times New Roman" w:eastAsia="Times New Roman" w:hAnsi="Times New Roman" w:cs="Times New Roman"/>
          <w:iCs/>
          <w:color w:val="000000"/>
          <w:sz w:val="30"/>
          <w:szCs w:val="30"/>
          <w:lang w:eastAsia="ru-RU"/>
        </w:rPr>
        <w:t>ensio</w:t>
      </w:r>
      <w:proofErr w:type="spellEnd"/>
      <w:r w:rsidRPr="000B6C53">
        <w:rPr>
          <w:rFonts w:ascii="Times New Roman" w:eastAsia="Times New Roman" w:hAnsi="Times New Roman" w:cs="Times New Roman"/>
          <w:iCs/>
          <w:color w:val="000000"/>
          <w:sz w:val="30"/>
          <w:szCs w:val="30"/>
          <w:lang w:eastAsia="ru-RU"/>
        </w:rPr>
        <w:t xml:space="preserve"> – платеж)</w:t>
      </w:r>
      <w:r w:rsidRPr="000B6C53">
        <w:rPr>
          <w:rFonts w:ascii="Times New Roman" w:eastAsia="Times New Roman" w:hAnsi="Times New Roman" w:cs="Times New Roman"/>
          <w:color w:val="000000"/>
          <w:sz w:val="30"/>
          <w:szCs w:val="30"/>
          <w:lang w:eastAsia="ru-RU"/>
        </w:rPr>
        <w:t xml:space="preserve"> это ежемесячные денежные выплаты алиментарного характера за счет средств Фонда социальной защиты населения, выплачиваемые гражданам, в размерах соизмеримых с прошлым заработком. Гражданам назначаются и выплачиваются два вида пенсий: </w:t>
      </w:r>
    </w:p>
    <w:p w:rsidR="000B6C53" w:rsidRPr="000B6C53" w:rsidRDefault="000B6C53" w:rsidP="000B6C53">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color w:val="000000"/>
          <w:sz w:val="30"/>
          <w:szCs w:val="30"/>
          <w:lang w:eastAsia="ru-RU"/>
        </w:rPr>
        <w:t xml:space="preserve">- </w:t>
      </w:r>
      <w:r w:rsidRPr="000B6C53">
        <w:rPr>
          <w:rFonts w:ascii="Times New Roman" w:eastAsia="Times New Roman" w:hAnsi="Times New Roman" w:cs="Times New Roman"/>
          <w:b/>
          <w:i/>
          <w:color w:val="000000"/>
          <w:sz w:val="30"/>
          <w:szCs w:val="30"/>
          <w:lang w:eastAsia="ru-RU"/>
        </w:rPr>
        <w:t>трудовые</w:t>
      </w:r>
      <w:r w:rsidRPr="000B6C53">
        <w:rPr>
          <w:rFonts w:ascii="Times New Roman" w:eastAsia="Times New Roman" w:hAnsi="Times New Roman" w:cs="Times New Roman"/>
          <w:color w:val="000000"/>
          <w:sz w:val="30"/>
          <w:szCs w:val="30"/>
          <w:lang w:eastAsia="ru-RU"/>
        </w:rPr>
        <w:t xml:space="preserve"> (по возрасту, по инвалидности, за особые заслуги перед государством, за выслугу лет, по потери  кормильца); </w:t>
      </w:r>
    </w:p>
    <w:p w:rsidR="000B6C53" w:rsidRPr="000B6C53" w:rsidRDefault="000B6C53" w:rsidP="000B6C53">
      <w:pPr>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color w:val="000000"/>
          <w:sz w:val="30"/>
          <w:szCs w:val="30"/>
          <w:lang w:eastAsia="ru-RU"/>
        </w:rPr>
        <w:t xml:space="preserve">- </w:t>
      </w:r>
      <w:r w:rsidRPr="000B6C53">
        <w:rPr>
          <w:rFonts w:ascii="Times New Roman" w:eastAsia="Times New Roman" w:hAnsi="Times New Roman" w:cs="Times New Roman"/>
          <w:b/>
          <w:i/>
          <w:color w:val="000000"/>
          <w:sz w:val="30"/>
          <w:szCs w:val="30"/>
          <w:lang w:eastAsia="ru-RU"/>
        </w:rPr>
        <w:t>социальные</w:t>
      </w:r>
      <w:r w:rsidRPr="000B6C53">
        <w:rPr>
          <w:rFonts w:ascii="Times New Roman" w:eastAsia="Times New Roman" w:hAnsi="Times New Roman" w:cs="Times New Roman"/>
          <w:color w:val="000000"/>
          <w:sz w:val="30"/>
          <w:szCs w:val="30"/>
          <w:lang w:eastAsia="ru-RU"/>
        </w:rPr>
        <w:t xml:space="preserve"> – назначаются лицам, не имеющим трудового стажа (инвалиды с детства). </w:t>
      </w:r>
    </w:p>
    <w:p w:rsidR="000B6C53" w:rsidRPr="000B6C53" w:rsidRDefault="000B6C53" w:rsidP="000B6C53">
      <w:pPr>
        <w:adjustRightInd w:val="0"/>
        <w:spacing w:after="0" w:line="240" w:lineRule="auto"/>
        <w:ind w:firstLine="567"/>
        <w:jc w:val="both"/>
        <w:rPr>
          <w:rFonts w:ascii="Times New Roman" w:eastAsia="timesnewroman,bold" w:hAnsi="Times New Roman" w:cs="Times New Roman"/>
          <w:bCs/>
          <w:color w:val="000000"/>
          <w:sz w:val="30"/>
          <w:szCs w:val="30"/>
          <w:lang w:eastAsia="ru-RU"/>
        </w:rPr>
      </w:pPr>
      <w:r w:rsidRPr="000B6C53">
        <w:rPr>
          <w:rFonts w:ascii="Times New Roman" w:eastAsia="Times New Roman" w:hAnsi="Times New Roman" w:cs="Times New Roman"/>
          <w:b/>
          <w:color w:val="000000"/>
          <w:sz w:val="30"/>
          <w:szCs w:val="30"/>
          <w:lang w:eastAsia="ru-RU"/>
        </w:rPr>
        <w:t>2.Пособия</w:t>
      </w:r>
      <w:r w:rsidRPr="000B6C53">
        <w:rPr>
          <w:rFonts w:ascii="Times New Roman" w:eastAsia="Times New Roman" w:hAnsi="Times New Roman" w:cs="Times New Roman"/>
          <w:color w:val="000000"/>
          <w:sz w:val="30"/>
          <w:szCs w:val="30"/>
          <w:lang w:eastAsia="ru-RU"/>
        </w:rPr>
        <w:t xml:space="preserve">. </w:t>
      </w:r>
      <w:r w:rsidRPr="000B6C53">
        <w:rPr>
          <w:rFonts w:ascii="Times New Roman" w:eastAsia="timesnewroman,bold" w:hAnsi="Times New Roman" w:cs="Times New Roman"/>
          <w:bCs/>
          <w:color w:val="000000"/>
          <w:sz w:val="30"/>
          <w:szCs w:val="30"/>
          <w:lang w:eastAsia="ru-RU"/>
        </w:rPr>
        <w:t xml:space="preserve">Пособия - это денежные выплаты, назначаемые гражданам ежемесячно, периодически либо единовременно в установленных законодательством случаях с целью возмещения утраченного заработка либо оказания дополнительной материальной помощи в связи с обстоятельствами, признаваемыми обществом социально значимыми. </w:t>
      </w:r>
    </w:p>
    <w:p w:rsidR="000B6C53" w:rsidRPr="000B6C53" w:rsidRDefault="000B6C53" w:rsidP="000B6C53">
      <w:pPr>
        <w:adjustRightInd w:val="0"/>
        <w:spacing w:after="0" w:line="240" w:lineRule="auto"/>
        <w:ind w:firstLine="567"/>
        <w:jc w:val="both"/>
        <w:rPr>
          <w:rFonts w:ascii="Times New Roman" w:eastAsia="timesnewroman" w:hAnsi="Times New Roman" w:cs="Times New Roman"/>
          <w:color w:val="000000"/>
          <w:sz w:val="30"/>
          <w:szCs w:val="30"/>
          <w:lang w:eastAsia="ru-RU"/>
        </w:rPr>
      </w:pPr>
      <w:r w:rsidRPr="000B6C53">
        <w:rPr>
          <w:rFonts w:ascii="Times New Roman" w:eastAsia="timesnewroman" w:hAnsi="Times New Roman" w:cs="Times New Roman"/>
          <w:color w:val="000000"/>
          <w:sz w:val="30"/>
          <w:szCs w:val="30"/>
          <w:lang w:eastAsia="ru-RU"/>
        </w:rPr>
        <w:t>В отличие от пенсий - постоянного и основного источника сре</w:t>
      </w:r>
      <w:proofErr w:type="gramStart"/>
      <w:r w:rsidRPr="000B6C53">
        <w:rPr>
          <w:rFonts w:ascii="Times New Roman" w:eastAsia="timesnewroman" w:hAnsi="Times New Roman" w:cs="Times New Roman"/>
          <w:color w:val="000000"/>
          <w:sz w:val="30"/>
          <w:szCs w:val="30"/>
          <w:lang w:eastAsia="ru-RU"/>
        </w:rPr>
        <w:t>дств к с</w:t>
      </w:r>
      <w:proofErr w:type="gramEnd"/>
      <w:r w:rsidRPr="000B6C53">
        <w:rPr>
          <w:rFonts w:ascii="Times New Roman" w:eastAsia="timesnewroman" w:hAnsi="Times New Roman" w:cs="Times New Roman"/>
          <w:color w:val="000000"/>
          <w:sz w:val="30"/>
          <w:szCs w:val="30"/>
          <w:lang w:eastAsia="ru-RU"/>
        </w:rPr>
        <w:t xml:space="preserve">уществованию - пособия, как правило, являются помощью, временно заменяющей утраченный заработок или служащей дополнением к основному источнику средств к существованию (к заработку или пенсии). </w:t>
      </w:r>
    </w:p>
    <w:p w:rsidR="000B6C53" w:rsidRPr="000B6C53" w:rsidRDefault="000B6C53" w:rsidP="000B6C53">
      <w:pPr>
        <w:adjustRightInd w:val="0"/>
        <w:spacing w:after="0" w:line="240" w:lineRule="auto"/>
        <w:ind w:firstLine="567"/>
        <w:jc w:val="both"/>
        <w:rPr>
          <w:rFonts w:ascii="Times New Roman" w:eastAsia="timesnewroman" w:hAnsi="Times New Roman" w:cs="Times New Roman"/>
          <w:color w:val="000000"/>
          <w:sz w:val="30"/>
          <w:szCs w:val="30"/>
          <w:lang w:eastAsia="ru-RU"/>
        </w:rPr>
      </w:pPr>
      <w:proofErr w:type="gramStart"/>
      <w:r w:rsidRPr="000B6C53">
        <w:rPr>
          <w:rFonts w:ascii="Times New Roman" w:eastAsia="timesnewroman" w:hAnsi="Times New Roman" w:cs="Times New Roman"/>
          <w:color w:val="000000"/>
          <w:sz w:val="30"/>
          <w:szCs w:val="30"/>
          <w:lang w:eastAsia="ru-RU"/>
        </w:rPr>
        <w:t>Действующим законодательством предусмотрены следующие виды пособий:</w:t>
      </w:r>
      <w:r w:rsidRPr="000B6C53">
        <w:rPr>
          <w:rFonts w:ascii="Times New Roman" w:eastAsia="timesnewroman,bold" w:hAnsi="Times New Roman" w:cs="Times New Roman"/>
          <w:color w:val="000000"/>
          <w:sz w:val="30"/>
          <w:szCs w:val="30"/>
          <w:lang w:eastAsia="ru-RU"/>
        </w:rPr>
        <w:t xml:space="preserve"> </w:t>
      </w:r>
      <w:r w:rsidRPr="000B6C53">
        <w:rPr>
          <w:rFonts w:ascii="Times New Roman" w:eastAsia="timesnewroman" w:hAnsi="Times New Roman" w:cs="Times New Roman"/>
          <w:color w:val="000000"/>
          <w:sz w:val="30"/>
          <w:szCs w:val="30"/>
          <w:lang w:eastAsia="ru-RU"/>
        </w:rPr>
        <w:t>пособие по временной нетрудоспособности;</w:t>
      </w:r>
      <w:r w:rsidRPr="000B6C53">
        <w:rPr>
          <w:rFonts w:ascii="Times New Roman" w:eastAsia="timesnewroman,bold" w:hAnsi="Times New Roman" w:cs="Times New Roman"/>
          <w:color w:val="000000"/>
          <w:sz w:val="30"/>
          <w:szCs w:val="30"/>
          <w:lang w:eastAsia="ru-RU"/>
        </w:rPr>
        <w:t xml:space="preserve"> </w:t>
      </w:r>
      <w:r w:rsidRPr="000B6C53">
        <w:rPr>
          <w:rFonts w:ascii="Times New Roman" w:eastAsia="timesnewroman" w:hAnsi="Times New Roman" w:cs="Times New Roman"/>
          <w:color w:val="000000"/>
          <w:sz w:val="30"/>
          <w:szCs w:val="30"/>
          <w:lang w:eastAsia="ru-RU"/>
        </w:rPr>
        <w:t xml:space="preserve">пособие по </w:t>
      </w:r>
      <w:r w:rsidRPr="000B6C53">
        <w:rPr>
          <w:rFonts w:ascii="Times New Roman" w:eastAsia="timesnewroman" w:hAnsi="Times New Roman" w:cs="Times New Roman"/>
          <w:color w:val="000000"/>
          <w:sz w:val="30"/>
          <w:szCs w:val="30"/>
          <w:lang w:eastAsia="ru-RU"/>
        </w:rPr>
        <w:lastRenderedPageBreak/>
        <w:t>беременности и родам;</w:t>
      </w:r>
      <w:r w:rsidRPr="000B6C53">
        <w:rPr>
          <w:rFonts w:ascii="Times New Roman" w:eastAsia="timesnewroman,bold" w:hAnsi="Times New Roman" w:cs="Times New Roman"/>
          <w:color w:val="000000"/>
          <w:sz w:val="30"/>
          <w:szCs w:val="30"/>
          <w:lang w:eastAsia="ru-RU"/>
        </w:rPr>
        <w:t xml:space="preserve"> </w:t>
      </w:r>
      <w:r w:rsidRPr="000B6C53">
        <w:rPr>
          <w:rFonts w:ascii="Times New Roman" w:eastAsia="timesnewroman" w:hAnsi="Times New Roman" w:cs="Times New Roman"/>
          <w:color w:val="000000"/>
          <w:sz w:val="30"/>
          <w:szCs w:val="30"/>
          <w:lang w:eastAsia="ru-RU"/>
        </w:rPr>
        <w:t>единовременное пособие женщинам, вставшим на учет в медицинских учреждениях до 12 недельного срока беременности;</w:t>
      </w:r>
      <w:r w:rsidRPr="000B6C53">
        <w:rPr>
          <w:rFonts w:ascii="Times New Roman" w:eastAsia="timesnewroman,bold" w:hAnsi="Times New Roman" w:cs="Times New Roman"/>
          <w:color w:val="000000"/>
          <w:sz w:val="30"/>
          <w:szCs w:val="30"/>
          <w:lang w:eastAsia="ru-RU"/>
        </w:rPr>
        <w:t xml:space="preserve"> </w:t>
      </w:r>
      <w:r w:rsidRPr="000B6C53">
        <w:rPr>
          <w:rFonts w:ascii="Times New Roman" w:eastAsia="timesnewroman" w:hAnsi="Times New Roman" w:cs="Times New Roman"/>
          <w:color w:val="000000"/>
          <w:sz w:val="30"/>
          <w:szCs w:val="30"/>
          <w:lang w:eastAsia="ru-RU"/>
        </w:rPr>
        <w:t>единовременное пособие при рождении ребенка; ежемесячное пособие на период отпуска по уходу за ребенком до достижения им возраста трех лет; пособие по безработице;</w:t>
      </w:r>
      <w:proofErr w:type="gramEnd"/>
      <w:r w:rsidRPr="000B6C53">
        <w:rPr>
          <w:rFonts w:ascii="Times New Roman" w:eastAsia="Times New Roman" w:hAnsi="Times New Roman" w:cs="Times New Roman"/>
          <w:color w:val="000000"/>
          <w:sz w:val="30"/>
          <w:szCs w:val="30"/>
          <w:lang w:eastAsia="ru-RU"/>
        </w:rPr>
        <w:t xml:space="preserve"> </w:t>
      </w:r>
      <w:r w:rsidRPr="000B6C53">
        <w:rPr>
          <w:rFonts w:ascii="Times New Roman" w:eastAsia="timesnewroman" w:hAnsi="Times New Roman" w:cs="Times New Roman"/>
          <w:color w:val="000000"/>
          <w:sz w:val="30"/>
          <w:szCs w:val="30"/>
          <w:lang w:eastAsia="ru-RU"/>
        </w:rPr>
        <w:t xml:space="preserve">пособие на погребение и др. </w:t>
      </w:r>
    </w:p>
    <w:p w:rsidR="000B6C53" w:rsidRPr="000B6C53" w:rsidRDefault="000B6C53" w:rsidP="000B6C53">
      <w:pPr>
        <w:adjustRightInd w:val="0"/>
        <w:spacing w:after="0" w:line="240" w:lineRule="auto"/>
        <w:ind w:firstLine="567"/>
        <w:jc w:val="both"/>
        <w:rPr>
          <w:rFonts w:ascii="Times New Roman" w:eastAsia="timesnewroman" w:hAnsi="Times New Roman" w:cs="Times New Roman"/>
          <w:color w:val="000000"/>
          <w:sz w:val="30"/>
          <w:szCs w:val="30"/>
          <w:lang w:eastAsia="ru-RU"/>
        </w:rPr>
      </w:pPr>
      <w:r w:rsidRPr="000B6C53">
        <w:rPr>
          <w:rFonts w:ascii="Times New Roman" w:eastAsia="timesnewroman" w:hAnsi="Times New Roman" w:cs="Times New Roman"/>
          <w:b/>
          <w:color w:val="000000"/>
          <w:sz w:val="30"/>
          <w:szCs w:val="30"/>
          <w:lang w:eastAsia="ru-RU"/>
        </w:rPr>
        <w:t>3.Услуги</w:t>
      </w:r>
      <w:r w:rsidRPr="000B6C53">
        <w:rPr>
          <w:rFonts w:ascii="Times New Roman" w:eastAsia="timesnewroman" w:hAnsi="Times New Roman" w:cs="Times New Roman"/>
          <w:color w:val="000000"/>
          <w:sz w:val="30"/>
          <w:szCs w:val="30"/>
          <w:lang w:eastAsia="ru-RU"/>
        </w:rPr>
        <w:t xml:space="preserve">. Термин «услуги» в социальном обеспечении граждан Республики Беларусь – собирательное понятие. Этим термином охватываются лишь те социально-экономические мероприятия, которые осуществляют </w:t>
      </w:r>
      <w:hyperlink r:id="rId28" w:tooltip="ГЛОССАРИЙ ПО КУРСУ: ГОСУДАРСТВО" w:history="1">
        <w:r w:rsidRPr="000B6C53">
          <w:rPr>
            <w:rFonts w:ascii="Times New Roman" w:eastAsia="timesnewroman" w:hAnsi="Times New Roman" w:cs="Times New Roman"/>
            <w:color w:val="113759"/>
            <w:sz w:val="30"/>
            <w:szCs w:val="30"/>
            <w:lang w:eastAsia="ru-RU"/>
          </w:rPr>
          <w:t>государство</w:t>
        </w:r>
      </w:hyperlink>
      <w:r w:rsidRPr="000B6C53">
        <w:rPr>
          <w:rFonts w:ascii="Times New Roman" w:eastAsia="timesnewroman" w:hAnsi="Times New Roman" w:cs="Times New Roman"/>
          <w:color w:val="000000"/>
          <w:sz w:val="30"/>
          <w:szCs w:val="30"/>
          <w:lang w:eastAsia="ru-RU"/>
        </w:rPr>
        <w:t>, предприятия за счет собственных сре</w:t>
      </w:r>
      <w:proofErr w:type="gramStart"/>
      <w:r w:rsidRPr="000B6C53">
        <w:rPr>
          <w:rFonts w:ascii="Times New Roman" w:eastAsia="timesnewroman" w:hAnsi="Times New Roman" w:cs="Times New Roman"/>
          <w:color w:val="000000"/>
          <w:sz w:val="30"/>
          <w:szCs w:val="30"/>
          <w:lang w:eastAsia="ru-RU"/>
        </w:rPr>
        <w:t>дств в ф</w:t>
      </w:r>
      <w:proofErr w:type="gramEnd"/>
      <w:r w:rsidRPr="000B6C53">
        <w:rPr>
          <w:rFonts w:ascii="Times New Roman" w:eastAsia="timesnewroman" w:hAnsi="Times New Roman" w:cs="Times New Roman"/>
          <w:color w:val="000000"/>
          <w:sz w:val="30"/>
          <w:szCs w:val="30"/>
          <w:lang w:eastAsia="ru-RU"/>
        </w:rPr>
        <w:t xml:space="preserve">орме различных действий: по санаторно-курортному лечению и отдыху; по содержанию и социальному обслуживанию в учреждениях социального обслуживания и на дому; по переквалификации и реабилитации инвалидов. </w:t>
      </w:r>
    </w:p>
    <w:p w:rsidR="000B6C53" w:rsidRPr="000B6C53" w:rsidRDefault="000B6C53"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newroman" w:hAnsi="Times New Roman" w:cs="Times New Roman"/>
          <w:b/>
          <w:color w:val="000000"/>
          <w:sz w:val="30"/>
          <w:szCs w:val="30"/>
          <w:lang w:eastAsia="ru-RU"/>
        </w:rPr>
        <w:t>4.</w:t>
      </w:r>
      <w:r w:rsidRPr="000B6C53">
        <w:rPr>
          <w:rFonts w:ascii="Times New Roman" w:eastAsia="Times New Roman" w:hAnsi="Times New Roman" w:cs="Times New Roman"/>
          <w:b/>
          <w:color w:val="000000"/>
          <w:sz w:val="30"/>
          <w:szCs w:val="30"/>
          <w:lang w:eastAsia="ru-RU"/>
        </w:rPr>
        <w:t>Л</w:t>
      </w:r>
      <w:r w:rsidRPr="000B6C53">
        <w:rPr>
          <w:rFonts w:ascii="Times New Roman" w:eastAsia="Times New Roman" w:hAnsi="Times New Roman" w:cs="Times New Roman"/>
          <w:b/>
          <w:bCs/>
          <w:color w:val="000000"/>
          <w:sz w:val="30"/>
          <w:szCs w:val="30"/>
          <w:lang w:eastAsia="ru-RU"/>
        </w:rPr>
        <w:t xml:space="preserve">ьготы. </w:t>
      </w:r>
      <w:r w:rsidRPr="000B6C53">
        <w:rPr>
          <w:rFonts w:ascii="Times New Roman" w:eastAsia="Times New Roman" w:hAnsi="Times New Roman" w:cs="Times New Roman"/>
          <w:color w:val="000000"/>
          <w:sz w:val="30"/>
          <w:szCs w:val="30"/>
          <w:lang w:eastAsia="ru-RU"/>
        </w:rPr>
        <w:t xml:space="preserve">Государственные социальные льготы, права и гарантии (далее -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 </w:t>
      </w:r>
    </w:p>
    <w:p w:rsidR="000B6C53" w:rsidRPr="000B6C53" w:rsidRDefault="000B6C53" w:rsidP="000B6C53">
      <w:pPr>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Cs/>
          <w:color w:val="000000"/>
          <w:sz w:val="30"/>
          <w:szCs w:val="30"/>
          <w:lang w:eastAsia="ru-RU"/>
        </w:rPr>
        <w:t>Льготы</w:t>
      </w:r>
      <w:r w:rsidRPr="000B6C53">
        <w:rPr>
          <w:rFonts w:ascii="Times New Roman" w:eastAsia="Times New Roman" w:hAnsi="Times New Roman" w:cs="Times New Roman"/>
          <w:color w:val="000000"/>
          <w:sz w:val="30"/>
          <w:szCs w:val="30"/>
          <w:lang w:eastAsia="ru-RU"/>
        </w:rPr>
        <w:t xml:space="preserve"> облегчают материальное положение некоторых категорий лиц в результате того, что часть необходимых денежных трат </w:t>
      </w:r>
      <w:hyperlink r:id="rId29" w:tooltip="ГЛОССАРИЙ ПО КУРСУ: ОБЩЕСТВО" w:history="1">
        <w:r w:rsidRPr="000B6C53">
          <w:rPr>
            <w:rFonts w:ascii="Times New Roman" w:eastAsia="Times New Roman" w:hAnsi="Times New Roman" w:cs="Times New Roman"/>
            <w:color w:val="113759"/>
            <w:sz w:val="30"/>
            <w:szCs w:val="30"/>
            <w:lang w:eastAsia="ru-RU"/>
          </w:rPr>
          <w:t>общество</w:t>
        </w:r>
      </w:hyperlink>
      <w:r w:rsidRPr="000B6C53">
        <w:rPr>
          <w:rFonts w:ascii="Times New Roman" w:eastAsia="Times New Roman" w:hAnsi="Times New Roman" w:cs="Times New Roman"/>
          <w:color w:val="000000"/>
          <w:sz w:val="30"/>
          <w:szCs w:val="30"/>
          <w:lang w:eastAsia="ru-RU"/>
        </w:rPr>
        <w:t xml:space="preserve"> берет на себя. Данный вид обеспечения используется достаточно широко. К нему относится частичная оплата лекарственных средств и коммунальных услуг, оплата частичной стоимости путевок для отдыха детей в санаториях и лагерях, содержание детей в детских дошкольных учреждениях и т. д. </w:t>
      </w:r>
    </w:p>
    <w:p w:rsidR="000B6C53" w:rsidRPr="000B6C53" w:rsidRDefault="000B6C53" w:rsidP="000B6C53">
      <w:pPr>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color w:val="000000"/>
          <w:sz w:val="30"/>
          <w:szCs w:val="30"/>
          <w:lang w:eastAsia="ru-RU"/>
        </w:rPr>
        <w:t>5.Натуральные материальные блага.</w:t>
      </w:r>
      <w:r w:rsidRPr="000B6C53">
        <w:rPr>
          <w:rFonts w:ascii="Times New Roman" w:eastAsia="Times New Roman" w:hAnsi="Times New Roman" w:cs="Times New Roman"/>
          <w:color w:val="000000"/>
          <w:sz w:val="30"/>
          <w:szCs w:val="30"/>
          <w:lang w:eastAsia="ru-RU"/>
        </w:rPr>
        <w:t xml:space="preserve"> </w:t>
      </w:r>
      <w:r w:rsidRPr="000B6C53">
        <w:rPr>
          <w:rFonts w:ascii="Times New Roman" w:eastAsia="Times New Roman" w:hAnsi="Times New Roman" w:cs="Times New Roman"/>
          <w:b/>
          <w:bCs/>
          <w:color w:val="000000"/>
          <w:sz w:val="30"/>
          <w:szCs w:val="30"/>
          <w:lang w:eastAsia="ru-RU"/>
        </w:rPr>
        <w:t>Натуральное обеспечение -</w:t>
      </w:r>
      <w:r w:rsidRPr="000B6C53">
        <w:rPr>
          <w:rFonts w:ascii="Times New Roman" w:eastAsia="Times New Roman" w:hAnsi="Times New Roman" w:cs="Times New Roman"/>
          <w:color w:val="000000"/>
          <w:sz w:val="30"/>
          <w:szCs w:val="30"/>
          <w:lang w:eastAsia="ru-RU"/>
        </w:rPr>
        <w:t xml:space="preserve"> передача некоторым категориям граждан в собственность или в пользование материальных ценностей. Речь идет о бесплатном обеспечении протезно-ортопедическими изделиями, средствами передвижения, лекарственными препаратами некоторых групп инвалидов, ортопедической обувью, слуховыми аппаратами. </w:t>
      </w:r>
    </w:p>
    <w:p w:rsidR="000B6C53" w:rsidRPr="000B6C53" w:rsidRDefault="000B6C53" w:rsidP="000B6C53">
      <w:pPr>
        <w:spacing w:after="0" w:line="240" w:lineRule="auto"/>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color w:val="000000"/>
          <w:sz w:val="30"/>
          <w:szCs w:val="30"/>
          <w:lang w:eastAsia="ru-RU"/>
        </w:rPr>
        <w:t> </w:t>
      </w:r>
    </w:p>
    <w:p w:rsidR="000B6C53" w:rsidRPr="000B6C53" w:rsidRDefault="000B6C53" w:rsidP="000B6C53">
      <w:pPr>
        <w:tabs>
          <w:tab w:val="left" w:pos="900"/>
        </w:tabs>
        <w:spacing w:after="0" w:line="240" w:lineRule="auto"/>
        <w:ind w:firstLine="567"/>
        <w:jc w:val="both"/>
        <w:rPr>
          <w:rFonts w:ascii="Times New Roman" w:eastAsia="Times New Roman" w:hAnsi="Times New Roman" w:cs="Times New Roman"/>
          <w:bCs/>
          <w:color w:val="000000"/>
          <w:spacing w:val="6"/>
          <w:sz w:val="30"/>
          <w:szCs w:val="30"/>
          <w:lang w:eastAsia="ru-RU"/>
        </w:rPr>
      </w:pPr>
      <w:r w:rsidRPr="000B6C53">
        <w:rPr>
          <w:rFonts w:ascii="Times New Roman" w:eastAsia="Times New Roman" w:hAnsi="Times New Roman" w:cs="Times New Roman"/>
          <w:bCs/>
          <w:color w:val="000000"/>
          <w:spacing w:val="6"/>
          <w:sz w:val="30"/>
          <w:szCs w:val="30"/>
          <w:lang w:eastAsia="ru-RU"/>
        </w:rPr>
        <w:t xml:space="preserve">ВЫВОД ПО ТРЕТЬЕМУ ВОПРОСУ </w:t>
      </w:r>
    </w:p>
    <w:p w:rsidR="000B6C53" w:rsidRPr="000B6C53" w:rsidRDefault="000B6C53" w:rsidP="000B6C53">
      <w:pPr>
        <w:spacing w:after="0" w:line="240" w:lineRule="auto"/>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color w:val="000000"/>
          <w:sz w:val="30"/>
          <w:szCs w:val="30"/>
          <w:lang w:eastAsia="ru-RU"/>
        </w:rPr>
        <w:t> </w:t>
      </w:r>
    </w:p>
    <w:p w:rsidR="000B6C53" w:rsidRPr="000B6C53" w:rsidRDefault="000B6C53" w:rsidP="000B6C53">
      <w:pPr>
        <w:widowControl w:val="0"/>
        <w:tabs>
          <w:tab w:val="left" w:pos="900"/>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noProof/>
          <w:color w:val="000000"/>
          <w:sz w:val="30"/>
          <w:szCs w:val="30"/>
          <w:lang w:eastAsia="ru-RU"/>
        </w:rPr>
        <w:t>Таким образом, в зависимости от различных критериев: круга обеспечиваемых субъектов, источников финансирования, оснований обеспечения, органов и организаций социального обеспечения можно предложить довольно широкий спектр классификаций видов социального обеспечения.</w:t>
      </w:r>
    </w:p>
    <w:p w:rsidR="006A03A5" w:rsidRPr="000B6C53" w:rsidRDefault="006A03A5" w:rsidP="006A03A5">
      <w:pPr>
        <w:spacing w:after="0" w:line="240" w:lineRule="auto"/>
        <w:rPr>
          <w:rFonts w:ascii="Times New Roman" w:hAnsi="Times New Roman" w:cs="Times New Roman"/>
          <w:sz w:val="30"/>
          <w:szCs w:val="30"/>
          <w:lang w:eastAsia="ru-RU"/>
        </w:rPr>
      </w:pPr>
    </w:p>
    <w:p w:rsidR="006A03A5" w:rsidRPr="000B6C53" w:rsidRDefault="006A03A5" w:rsidP="006A03A5">
      <w:pPr>
        <w:spacing w:after="0" w:line="320" w:lineRule="atLeast"/>
        <w:ind w:firstLine="567"/>
        <w:jc w:val="both"/>
        <w:rPr>
          <w:rFonts w:ascii="Times New Roman" w:eastAsia="Times New Roman" w:hAnsi="Times New Roman" w:cs="Times New Roman"/>
          <w:b/>
          <w:color w:val="000000"/>
          <w:sz w:val="30"/>
          <w:szCs w:val="30"/>
          <w:lang w:eastAsia="ru-RU"/>
        </w:rPr>
      </w:pPr>
      <w:r w:rsidRPr="000B6C53">
        <w:rPr>
          <w:rFonts w:ascii="Times New Roman" w:eastAsia="Times New Roman" w:hAnsi="Times New Roman" w:cs="Times New Roman"/>
          <w:b/>
          <w:color w:val="000000"/>
          <w:sz w:val="30"/>
          <w:szCs w:val="30"/>
          <w:lang w:eastAsia="ru-RU"/>
        </w:rPr>
        <w:lastRenderedPageBreak/>
        <w:t xml:space="preserve">Вопрос </w:t>
      </w:r>
      <w:r w:rsidRPr="006A03A5">
        <w:rPr>
          <w:rFonts w:ascii="Times New Roman" w:eastAsia="Times New Roman" w:hAnsi="Times New Roman" w:cs="Times New Roman"/>
          <w:b/>
          <w:color w:val="000000"/>
          <w:sz w:val="30"/>
          <w:szCs w:val="30"/>
          <w:lang w:eastAsia="ru-RU"/>
        </w:rPr>
        <w:t xml:space="preserve">4. Понятие и предмет </w:t>
      </w:r>
      <w:proofErr w:type="gramStart"/>
      <w:r w:rsidRPr="006A03A5">
        <w:rPr>
          <w:rFonts w:ascii="Times New Roman" w:eastAsia="Times New Roman" w:hAnsi="Times New Roman" w:cs="Times New Roman"/>
          <w:b/>
          <w:color w:val="000000"/>
          <w:sz w:val="30"/>
          <w:szCs w:val="30"/>
          <w:lang w:eastAsia="ru-RU"/>
        </w:rPr>
        <w:t>права социального обеспечения</w:t>
      </w:r>
      <w:proofErr w:type="gramEnd"/>
    </w:p>
    <w:p w:rsidR="006A03A5" w:rsidRPr="006A03A5" w:rsidRDefault="006A03A5" w:rsidP="006A03A5">
      <w:pPr>
        <w:spacing w:after="0" w:line="320" w:lineRule="atLeast"/>
        <w:ind w:firstLine="567"/>
        <w:jc w:val="both"/>
        <w:rPr>
          <w:rFonts w:ascii="Times New Roman" w:eastAsia="Times New Roman" w:hAnsi="Times New Roman" w:cs="Times New Roman"/>
          <w:b/>
          <w:color w:val="000000"/>
          <w:sz w:val="30"/>
          <w:szCs w:val="30"/>
          <w:lang w:eastAsia="ru-RU"/>
        </w:rPr>
      </w:pP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Всеобщая декларация прав и свобод человека 1948 года закреплена основополагающий принцип социального обеспечения – </w:t>
      </w:r>
      <w:hyperlink r:id="rId30" w:tooltip="ГЛОССАРИЙ ПО КУРСУ: ПРАВО" w:history="1">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каждого члена общества на социальное обеспечение, а также на поддержание необходимых условий для достоинства и свободного развития личности в экономических, социальных и культурных областях. Так, например, в ст.25 Декларации прав и свобод человека отражены следующие положения: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1. </w:t>
      </w:r>
      <w:hyperlink r:id="rId31" w:tooltip="ГЛОССАРИЙ ПО КУРСУ: ПРАВО" w:history="1">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каждого члена общества на достойный уровень жизни, гарантирующий удовлетворение всех основных потребностей;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2. понятие и перечень условий наступления социальных рисков, влекущих возникновение права на социальное обеспечение;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3. младенчество и материнство выделены в качестве самостоятельного основания для наделения граждан особым видом социального попечения и социальной помощи.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Иным документом, закрепляющим права граждан на социальное обеспечение является</w:t>
      </w:r>
      <w:proofErr w:type="gramEnd"/>
      <w:r w:rsidRPr="006A03A5">
        <w:rPr>
          <w:rFonts w:ascii="Times New Roman" w:eastAsia="Times New Roman" w:hAnsi="Times New Roman" w:cs="Times New Roman"/>
          <w:color w:val="000000"/>
          <w:sz w:val="30"/>
          <w:szCs w:val="30"/>
          <w:lang w:eastAsia="ru-RU"/>
        </w:rPr>
        <w:t xml:space="preserve"> Пакт «Об экономических, социальных и культурных правах» 1966г. Следуя данным </w:t>
      </w:r>
      <w:proofErr w:type="gramStart"/>
      <w:r w:rsidRPr="006A03A5">
        <w:rPr>
          <w:rFonts w:ascii="Times New Roman" w:eastAsia="Times New Roman" w:hAnsi="Times New Roman" w:cs="Times New Roman"/>
          <w:color w:val="000000"/>
          <w:sz w:val="30"/>
          <w:szCs w:val="30"/>
          <w:lang w:eastAsia="ru-RU"/>
        </w:rPr>
        <w:t>документам</w:t>
      </w:r>
      <w:proofErr w:type="gramEnd"/>
      <w:r w:rsidRPr="006A03A5">
        <w:rPr>
          <w:rFonts w:ascii="Times New Roman" w:eastAsia="Times New Roman" w:hAnsi="Times New Roman" w:cs="Times New Roman"/>
          <w:color w:val="000000"/>
          <w:sz w:val="30"/>
          <w:szCs w:val="30"/>
          <w:lang w:eastAsia="ru-RU"/>
        </w:rPr>
        <w:t xml:space="preserve"> </w:t>
      </w:r>
      <w:hyperlink r:id="rId32" w:tooltip="ГЛОССАРИЙ ПО КУРСУ: КОНСТИТУЦИЯ" w:history="1">
        <w:r w:rsidRPr="006A03A5">
          <w:rPr>
            <w:rFonts w:ascii="Times New Roman" w:eastAsia="Times New Roman" w:hAnsi="Times New Roman" w:cs="Times New Roman"/>
            <w:color w:val="113759"/>
            <w:sz w:val="30"/>
            <w:szCs w:val="30"/>
            <w:lang w:eastAsia="ru-RU"/>
          </w:rPr>
          <w:t>Конституция</w:t>
        </w:r>
      </w:hyperlink>
      <w:r w:rsidRPr="006A03A5">
        <w:rPr>
          <w:rFonts w:ascii="Times New Roman" w:eastAsia="Times New Roman" w:hAnsi="Times New Roman" w:cs="Times New Roman"/>
          <w:color w:val="000000"/>
          <w:sz w:val="30"/>
          <w:szCs w:val="30"/>
          <w:lang w:eastAsia="ru-RU"/>
        </w:rPr>
        <w:t xml:space="preserve"> Республики Беларусь закрепила основополагающий принцип: в соответствии со ст. </w:t>
      </w:r>
      <w:r w:rsidRPr="000B6C53">
        <w:rPr>
          <w:rFonts w:ascii="Times New Roman" w:eastAsia="Times New Roman" w:hAnsi="Times New Roman" w:cs="Times New Roman"/>
          <w:bCs/>
          <w:color w:val="000000"/>
          <w:sz w:val="30"/>
          <w:szCs w:val="30"/>
          <w:lang w:eastAsia="ru-RU"/>
        </w:rPr>
        <w:t>47</w:t>
      </w:r>
      <w:r w:rsidRPr="000B6C53">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lang w:eastAsia="ru-RU"/>
        </w:rPr>
        <w:t xml:space="preserve">гражданам Республики Беларусь гарантируется </w:t>
      </w:r>
      <w:hyperlink r:id="rId33" w:tooltip="ГЛОССАРИЙ ПО КУРСУ: ПРАВО" w:history="1">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w:t>
      </w:r>
      <w:hyperlink r:id="rId34" w:tooltip="ГЛОССАРИЙ ПО КУРСУ: ГОСУДАРСТВО" w:history="1">
        <w:r w:rsidRPr="006A03A5">
          <w:rPr>
            <w:rFonts w:ascii="Times New Roman" w:eastAsia="Times New Roman" w:hAnsi="Times New Roman" w:cs="Times New Roman"/>
            <w:color w:val="113759"/>
            <w:sz w:val="30"/>
            <w:szCs w:val="30"/>
            <w:lang w:eastAsia="ru-RU"/>
          </w:rPr>
          <w:t>Государство</w:t>
        </w:r>
      </w:hyperlink>
      <w:r w:rsidRPr="006A03A5">
        <w:rPr>
          <w:rFonts w:ascii="Times New Roman" w:eastAsia="Times New Roman" w:hAnsi="Times New Roman" w:cs="Times New Roman"/>
          <w:color w:val="000000"/>
          <w:sz w:val="30"/>
          <w:szCs w:val="30"/>
          <w:lang w:eastAsia="ru-RU"/>
        </w:rPr>
        <w:t xml:space="preserve"> проявляет особую заботу о ветеранах войны и труда, а также о лицах, утративших здоровье при защите государственных и общественных интересов.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newroman" w:hAnsi="Times New Roman" w:cs="Times New Roman"/>
          <w:color w:val="000000"/>
          <w:sz w:val="30"/>
          <w:szCs w:val="30"/>
          <w:lang w:eastAsia="ru-RU"/>
        </w:rPr>
      </w:pPr>
      <w:hyperlink r:id="rId35" w:tooltip="ГЛОССАРИЙ ПО КУРСУ: ПРАВО" w:history="1">
        <w:proofErr w:type="gramStart"/>
        <w:r w:rsidRPr="006A03A5">
          <w:rPr>
            <w:rFonts w:ascii="Times New Roman" w:eastAsia="timesnewroman" w:hAnsi="Times New Roman" w:cs="Times New Roman"/>
            <w:color w:val="113759"/>
            <w:sz w:val="30"/>
            <w:szCs w:val="30"/>
            <w:lang w:eastAsia="ru-RU"/>
          </w:rPr>
          <w:t>Право</w:t>
        </w:r>
      </w:hyperlink>
      <w:r w:rsidRPr="006A03A5">
        <w:rPr>
          <w:rFonts w:ascii="Times New Roman" w:eastAsia="timesnewroman" w:hAnsi="Times New Roman" w:cs="Times New Roman"/>
          <w:color w:val="000000"/>
          <w:sz w:val="30"/>
          <w:szCs w:val="30"/>
          <w:lang w:eastAsia="ru-RU"/>
        </w:rPr>
        <w:t xml:space="preserve"> социального обеспечения</w:t>
      </w:r>
      <w:proofErr w:type="gramEnd"/>
      <w:r w:rsidRPr="006A03A5">
        <w:rPr>
          <w:rFonts w:ascii="Times New Roman" w:eastAsia="timesnewroman" w:hAnsi="Times New Roman" w:cs="Times New Roman"/>
          <w:color w:val="000000"/>
          <w:sz w:val="30"/>
          <w:szCs w:val="30"/>
          <w:lang w:eastAsia="ru-RU"/>
        </w:rPr>
        <w:t xml:space="preserve"> как самостоятельная отрасль права сформировалось в середине 1970-х гг. Учение о предмете и методе этой правовой отрасли разработал профессор B. C. Андреев. Он обосновал систему норм правовой отрасли, сформулировал принципы социального обеспечения.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Термин «</w:t>
      </w:r>
      <w:hyperlink r:id="rId36" w:tooltip="ГЛОССАРИЙ ПО КУРСУ: ПРАВО" w:history="1">
        <w:proofErr w:type="gramStart"/>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охватывает три сложные правовые категории: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 </w:t>
      </w:r>
      <w:hyperlink r:id="rId37" w:tooltip="ГЛОССАРИЙ ПО КУРСУ: ПРАВО" w:history="1">
        <w:proofErr w:type="gramStart"/>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как самостоятельную отрасль;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 </w:t>
      </w:r>
      <w:hyperlink r:id="rId38" w:tooltip="ГЛОССАРИЙ ПО КУРСУ: ПРАВО" w:history="1">
        <w:proofErr w:type="gramStart"/>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как отрасль юридической науки;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 </w:t>
      </w:r>
      <w:hyperlink r:id="rId39" w:tooltip="ГЛОССАРИЙ ПО КУРСУ: ПРАВО" w:history="1">
        <w:proofErr w:type="gramStart"/>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как учебную дисциплину.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b/>
          <w:color w:val="000000"/>
          <w:sz w:val="30"/>
          <w:szCs w:val="30"/>
          <w:lang w:eastAsia="ru-RU"/>
        </w:rPr>
        <w:t>П</w:t>
      </w:r>
      <w:r w:rsidRPr="006A03A5">
        <w:rPr>
          <w:rFonts w:ascii="Times New Roman" w:eastAsia="Times New Roman" w:hAnsi="Times New Roman" w:cs="Times New Roman"/>
          <w:b/>
          <w:bCs/>
          <w:color w:val="000000"/>
          <w:sz w:val="30"/>
          <w:szCs w:val="30"/>
          <w:lang w:eastAsia="ru-RU"/>
        </w:rPr>
        <w:t xml:space="preserve">раво социального обеспечения </w:t>
      </w:r>
      <w:r w:rsidRPr="006A03A5">
        <w:rPr>
          <w:rFonts w:ascii="Times New Roman" w:eastAsia="Times New Roman" w:hAnsi="Times New Roman" w:cs="Times New Roman"/>
          <w:color w:val="000000"/>
          <w:sz w:val="30"/>
          <w:szCs w:val="30"/>
          <w:lang w:eastAsia="ru-RU"/>
        </w:rPr>
        <w:t xml:space="preserve">– определенная совокупность установленных норм и правил, регулирующих свойственным ей методом отношения по вопросам распределения части национального дохода государства посредством предоставления его гражданам органами власти материальной помощи на условиях социального обеспечения и социального страхования, медицинской помощи и </w:t>
      </w:r>
      <w:r w:rsidRPr="006A03A5">
        <w:rPr>
          <w:rFonts w:ascii="Times New Roman" w:eastAsia="Times New Roman" w:hAnsi="Times New Roman" w:cs="Times New Roman"/>
          <w:color w:val="000000"/>
          <w:sz w:val="30"/>
          <w:szCs w:val="30"/>
          <w:lang w:eastAsia="ru-RU"/>
        </w:rPr>
        <w:lastRenderedPageBreak/>
        <w:t>лекарственного обеспечения, услуг социальной помощи, либо компенсаций и льгот по установленным нормам и в порядке, утвержденном действующим законодательством, а также действия</w:t>
      </w:r>
      <w:proofErr w:type="gramEnd"/>
      <w:r w:rsidRPr="006A03A5">
        <w:rPr>
          <w:rFonts w:ascii="Times New Roman" w:eastAsia="Times New Roman" w:hAnsi="Times New Roman" w:cs="Times New Roman"/>
          <w:color w:val="000000"/>
          <w:sz w:val="30"/>
          <w:szCs w:val="30"/>
          <w:lang w:eastAsia="ru-RU"/>
        </w:rPr>
        <w:t xml:space="preserve"> по реализации механизма защиты и </w:t>
      </w:r>
      <w:proofErr w:type="gramStart"/>
      <w:r w:rsidRPr="006A03A5">
        <w:rPr>
          <w:rFonts w:ascii="Times New Roman" w:eastAsia="Times New Roman" w:hAnsi="Times New Roman" w:cs="Times New Roman"/>
          <w:color w:val="000000"/>
          <w:sz w:val="30"/>
          <w:szCs w:val="30"/>
          <w:lang w:eastAsia="ru-RU"/>
        </w:rPr>
        <w:t>восстановления</w:t>
      </w:r>
      <w:proofErr w:type="gramEnd"/>
      <w:r w:rsidRPr="006A03A5">
        <w:rPr>
          <w:rFonts w:ascii="Times New Roman" w:eastAsia="Times New Roman" w:hAnsi="Times New Roman" w:cs="Times New Roman"/>
          <w:color w:val="000000"/>
          <w:sz w:val="30"/>
          <w:szCs w:val="30"/>
          <w:lang w:eastAsia="ru-RU"/>
        </w:rPr>
        <w:t xml:space="preserve"> конституционных прав человека по вопросам социального обеспечения.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hyperlink r:id="rId40" w:tooltip="ГЛОССАРИЙ ПО КУРСУ: ПРАВО" w:history="1">
        <w:proofErr w:type="gramStart"/>
        <w:r w:rsidRPr="006A03A5">
          <w:rPr>
            <w:rFonts w:ascii="Times New Roman" w:eastAsia="Times New Roman" w:hAnsi="Times New Roman" w:cs="Times New Roman"/>
            <w:b/>
            <w:color w:val="113759"/>
            <w:sz w:val="30"/>
            <w:szCs w:val="30"/>
            <w:shd w:val="clear" w:color="auto" w:fill="FFFFFF"/>
            <w:lang w:eastAsia="ru-RU"/>
          </w:rPr>
          <w:t>Право</w:t>
        </w:r>
      </w:hyperlink>
      <w:r w:rsidRPr="006A03A5">
        <w:rPr>
          <w:rFonts w:ascii="Times New Roman" w:eastAsia="Times New Roman" w:hAnsi="Times New Roman" w:cs="Times New Roman"/>
          <w:b/>
          <w:color w:val="000000"/>
          <w:sz w:val="30"/>
          <w:szCs w:val="30"/>
          <w:shd w:val="clear" w:color="auto" w:fill="FFFFFF"/>
          <w:lang w:eastAsia="ru-RU"/>
        </w:rPr>
        <w:t xml:space="preserve"> социального обеспечения</w:t>
      </w:r>
      <w:proofErr w:type="gramEnd"/>
      <w:r w:rsidRPr="006A03A5">
        <w:rPr>
          <w:rFonts w:ascii="Times New Roman" w:eastAsia="Times New Roman" w:hAnsi="Times New Roman" w:cs="Times New Roman"/>
          <w:b/>
          <w:color w:val="000000"/>
          <w:sz w:val="30"/>
          <w:szCs w:val="30"/>
          <w:shd w:val="clear" w:color="auto" w:fill="FFFFFF"/>
          <w:lang w:eastAsia="ru-RU"/>
        </w:rPr>
        <w:t xml:space="preserve"> как отрасль науки</w:t>
      </w:r>
      <w:r w:rsidRPr="006A03A5">
        <w:rPr>
          <w:rFonts w:ascii="Times New Roman" w:eastAsia="Times New Roman" w:hAnsi="Times New Roman" w:cs="Times New Roman"/>
          <w:color w:val="000000"/>
          <w:sz w:val="30"/>
          <w:szCs w:val="30"/>
          <w:shd w:val="clear" w:color="auto" w:fill="FFFFFF"/>
          <w:lang w:eastAsia="ru-RU"/>
        </w:rPr>
        <w:t xml:space="preserve"> есть наука о социальном обеспечении, его организационно-правовых формах и видах осуществления, о предмете, методах и системе права социального обеспечения, источниках и других теоретических проблемах.</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hyperlink r:id="rId41" w:tooltip="ГЛОССАРИЙ ПО КУРСУ: ПРАВО" w:history="1">
        <w:proofErr w:type="gramStart"/>
        <w:r w:rsidRPr="006A03A5">
          <w:rPr>
            <w:rFonts w:ascii="Times New Roman" w:eastAsia="Times New Roman" w:hAnsi="Times New Roman" w:cs="Times New Roman"/>
            <w:b/>
            <w:color w:val="113759"/>
            <w:sz w:val="30"/>
            <w:szCs w:val="30"/>
            <w:shd w:val="clear" w:color="auto" w:fill="FFFFFF"/>
            <w:lang w:eastAsia="ru-RU"/>
          </w:rPr>
          <w:t>Право</w:t>
        </w:r>
      </w:hyperlink>
      <w:r w:rsidRPr="006A03A5">
        <w:rPr>
          <w:rFonts w:ascii="Times New Roman" w:eastAsia="Times New Roman" w:hAnsi="Times New Roman" w:cs="Times New Roman"/>
          <w:b/>
          <w:color w:val="000000"/>
          <w:sz w:val="30"/>
          <w:szCs w:val="30"/>
          <w:shd w:val="clear" w:color="auto" w:fill="FFFFFF"/>
          <w:lang w:eastAsia="ru-RU"/>
        </w:rPr>
        <w:t xml:space="preserve"> социального обеспечения</w:t>
      </w:r>
      <w:proofErr w:type="gramEnd"/>
      <w:r w:rsidRPr="006A03A5">
        <w:rPr>
          <w:rFonts w:ascii="Times New Roman" w:eastAsia="Times New Roman" w:hAnsi="Times New Roman" w:cs="Times New Roman"/>
          <w:b/>
          <w:color w:val="000000"/>
          <w:sz w:val="30"/>
          <w:szCs w:val="30"/>
          <w:shd w:val="clear" w:color="auto" w:fill="FFFFFF"/>
          <w:lang w:eastAsia="ru-RU"/>
        </w:rPr>
        <w:t xml:space="preserve"> как учебная дисциплина</w:t>
      </w:r>
      <w:r w:rsidRPr="006A03A5">
        <w:rPr>
          <w:rFonts w:ascii="Times New Roman" w:eastAsia="Times New Roman" w:hAnsi="Times New Roman" w:cs="Times New Roman"/>
          <w:color w:val="000000"/>
          <w:sz w:val="30"/>
          <w:szCs w:val="30"/>
          <w:shd w:val="clear" w:color="auto" w:fill="FFFFFF"/>
          <w:lang w:eastAsia="ru-RU"/>
        </w:rPr>
        <w:t xml:space="preserve"> – совокупность теоретических положений и фактических сведений об отношениях по социальному обеспечению граждан, предусмотренных учебными планами и разработанных на основании типовых или базовых учебных программ.</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shd w:val="clear" w:color="auto" w:fill="FFFFFF"/>
          <w:lang w:eastAsia="ru-RU"/>
        </w:rPr>
        <w:t>Отрасль права, отрасль науки и учебная дисциплина носят одно и то же наименование потому, что имеют единый объект: общественные отношения, складывающиеся при осуществлении государством функций социального обеспечения граждан.</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i/>
          <w:color w:val="000000"/>
          <w:sz w:val="30"/>
          <w:szCs w:val="30"/>
          <w:lang w:eastAsia="ru-RU"/>
        </w:rPr>
      </w:pPr>
      <w:r w:rsidRPr="006A03A5">
        <w:rPr>
          <w:rFonts w:ascii="Times New Roman" w:eastAsia="Times New Roman" w:hAnsi="Times New Roman" w:cs="Times New Roman"/>
          <w:b/>
          <w:i/>
          <w:color w:val="000000"/>
          <w:sz w:val="30"/>
          <w:szCs w:val="30"/>
          <w:lang w:eastAsia="ru-RU"/>
        </w:rPr>
        <w:t>Предмет</w:t>
      </w:r>
      <w:r w:rsidRPr="006A03A5">
        <w:rPr>
          <w:rFonts w:ascii="Times New Roman" w:eastAsia="Times New Roman" w:hAnsi="Times New Roman" w:cs="Times New Roman"/>
          <w:i/>
          <w:color w:val="000000"/>
          <w:sz w:val="30"/>
          <w:szCs w:val="30"/>
          <w:lang w:eastAsia="ru-RU"/>
        </w:rPr>
        <w:t xml:space="preserve"> каждой самостоятельной отрасли права составляют обособленные группы общественных отношений, характеризующиеся определенным внутренним единством, которые наряду со специальными методами регулирования позволяют отграничить данную отрасль права от других отраслей.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u w:val="single"/>
          <w:lang w:eastAsia="ru-RU"/>
        </w:rPr>
      </w:pPr>
      <w:r w:rsidRPr="006A03A5">
        <w:rPr>
          <w:rFonts w:ascii="Times New Roman" w:eastAsia="Times New Roman" w:hAnsi="Times New Roman" w:cs="Times New Roman"/>
          <w:color w:val="000000"/>
          <w:sz w:val="30"/>
          <w:szCs w:val="30"/>
          <w:u w:val="single"/>
          <w:lang w:eastAsia="ru-RU"/>
        </w:rPr>
        <w:t xml:space="preserve">В настоящее время предмет </w:t>
      </w:r>
      <w:proofErr w:type="gramStart"/>
      <w:r w:rsidRPr="006A03A5">
        <w:rPr>
          <w:rFonts w:ascii="Times New Roman" w:eastAsia="Times New Roman" w:hAnsi="Times New Roman" w:cs="Times New Roman"/>
          <w:color w:val="000000"/>
          <w:sz w:val="30"/>
          <w:szCs w:val="30"/>
          <w:u w:val="single"/>
          <w:lang w:eastAsia="ru-RU"/>
        </w:rPr>
        <w:t>права социального обеспечения</w:t>
      </w:r>
      <w:proofErr w:type="gramEnd"/>
      <w:r w:rsidRPr="006A03A5">
        <w:rPr>
          <w:rFonts w:ascii="Times New Roman" w:eastAsia="Times New Roman" w:hAnsi="Times New Roman" w:cs="Times New Roman"/>
          <w:color w:val="000000"/>
          <w:sz w:val="30"/>
          <w:szCs w:val="30"/>
          <w:u w:val="single"/>
          <w:lang w:eastAsia="ru-RU"/>
        </w:rPr>
        <w:t xml:space="preserve"> составляют следующие группы общественных отношений: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•по социальному обеспечению граждан в денежной форме (пенсии, пособия, компенсационные выплаты);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•предоставлению различных социальных услуг (социальное обслуживание инвалидов, престарелых, детей, семей с детьми и т.д., медицинское обслуживание, льготы для отдельных категорий граждан);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•процедурные и процессуальные, связанные с установлением юридических фактов, а также реализацией и защитой права на тот или иной вид социального обеспечения.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Таким образом, предмет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есть совокупность общественных отношений по социальному обеспечению граждан.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«Ядро» предмета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составляют отношения по социальному обеспечению граждан в денежной форме и по предоставлению различных социальных услуг. Процедурные и процессуальные отношения являются производными от них и самостоятельно существовать не могут.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u w:val="single"/>
          <w:lang w:eastAsia="ru-RU"/>
        </w:rPr>
        <w:lastRenderedPageBreak/>
        <w:t xml:space="preserve">Основным видом общественных отношений, составляющих предмет </w:t>
      </w:r>
      <w:proofErr w:type="gramStart"/>
      <w:r w:rsidRPr="006A03A5">
        <w:rPr>
          <w:rFonts w:ascii="Times New Roman" w:eastAsia="Times New Roman" w:hAnsi="Times New Roman" w:cs="Times New Roman"/>
          <w:color w:val="000000"/>
          <w:sz w:val="30"/>
          <w:szCs w:val="30"/>
          <w:u w:val="single"/>
          <w:lang w:eastAsia="ru-RU"/>
        </w:rPr>
        <w:t>права социального обеспечения</w:t>
      </w:r>
      <w:proofErr w:type="gramEnd"/>
      <w:r w:rsidRPr="006A03A5">
        <w:rPr>
          <w:rFonts w:ascii="Times New Roman" w:eastAsia="Times New Roman" w:hAnsi="Times New Roman" w:cs="Times New Roman"/>
          <w:color w:val="000000"/>
          <w:sz w:val="30"/>
          <w:szCs w:val="30"/>
          <w:u w:val="single"/>
          <w:lang w:eastAsia="ru-RU"/>
        </w:rPr>
        <w:t>, являются пенсионные</w:t>
      </w:r>
      <w:r w:rsidRPr="006A03A5">
        <w:rPr>
          <w:rFonts w:ascii="Times New Roman" w:eastAsia="Times New Roman" w:hAnsi="Times New Roman" w:cs="Times New Roman"/>
          <w:color w:val="000000"/>
          <w:sz w:val="30"/>
          <w:szCs w:val="30"/>
          <w:lang w:eastAsia="ru-RU"/>
        </w:rPr>
        <w:t xml:space="preserve">. К пенсионным отношениям примыкают и тесно связанные с ними отношения, возникающие в связи с выплатами различных пособий из внебюджетных фондов или государственного бюджета по социальному обслуживанию престарелых и нетрудоспособных.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Пенсионные отношения подразделяются на следующие виды пенсий: по старости, по инвалидности, по случаю потери кормильца, за выслугу лет, социальные пенсии.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u w:val="single"/>
          <w:lang w:eastAsia="ru-RU"/>
        </w:rPr>
        <w:t>Отношения по обеспечению пособиями подразделяются на следующие виды пособий</w:t>
      </w:r>
      <w:r w:rsidRPr="006A03A5">
        <w:rPr>
          <w:rFonts w:ascii="Times New Roman" w:eastAsia="Times New Roman" w:hAnsi="Times New Roman" w:cs="Times New Roman"/>
          <w:color w:val="000000"/>
          <w:sz w:val="30"/>
          <w:szCs w:val="30"/>
          <w:lang w:eastAsia="ru-RU"/>
        </w:rPr>
        <w:t xml:space="preserve">: по временной нетрудоспособности; по беременности и родам; женщинам, вставшим на учет в ранние сроки беременности, по случаю рождения ребенка; по уходу за ребенком до полутора лет, на детей до 16 лет; по безработице; на погребение; женам военнослужащих и др.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u w:val="single"/>
          <w:lang w:eastAsia="ru-RU"/>
        </w:rPr>
        <w:t>Отношения по обеспечению компенсационными выплатами включают компенсации лицам</w:t>
      </w:r>
      <w:r w:rsidRPr="006A03A5">
        <w:rPr>
          <w:rFonts w:ascii="Times New Roman" w:eastAsia="Times New Roman" w:hAnsi="Times New Roman" w:cs="Times New Roman"/>
          <w:color w:val="000000"/>
          <w:sz w:val="30"/>
          <w:szCs w:val="30"/>
          <w:lang w:eastAsia="ru-RU"/>
        </w:rPr>
        <w:t xml:space="preserve">, осуществляющим уход за малолетним ребенком до достижения им возраста трех лет; компенсационные выплаты лицам, осуществляющим уход за лицом, достигшим 80-летнего возраста, инвалидом I группы, престарелым, нуждающимся по заключению врача в постоянном постороннем уходе; неработающим женам (мужьям) военнослужащих, проживающих вместе с супругом (супругой) в местностях, где они не могут трудиться в связи с отсутствием возможности трудоустройства; беженцам и вынужденным переселенцам; лицам, находящимся в вынужденных отпусках без сохранения заработной платы; на детей, находящихся под опекой и попечительством в приемной семье, и др.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u w:val="single"/>
          <w:lang w:eastAsia="ru-RU"/>
        </w:rPr>
        <w:t>Отношения, связанные с предоставлением гражданам различных социальных услуг</w:t>
      </w:r>
      <w:r w:rsidRPr="006A03A5">
        <w:rPr>
          <w:rFonts w:ascii="Times New Roman" w:eastAsia="Times New Roman" w:hAnsi="Times New Roman" w:cs="Times New Roman"/>
          <w:color w:val="000000"/>
          <w:sz w:val="30"/>
          <w:szCs w:val="30"/>
          <w:lang w:eastAsia="ru-RU"/>
        </w:rPr>
        <w:t xml:space="preserve">, включают отношения по социальному обслуживанию престарелых и инвалидов в стационарных и </w:t>
      </w:r>
      <w:proofErr w:type="spellStart"/>
      <w:r w:rsidRPr="006A03A5">
        <w:rPr>
          <w:rFonts w:ascii="Times New Roman" w:eastAsia="Times New Roman" w:hAnsi="Times New Roman" w:cs="Times New Roman"/>
          <w:color w:val="000000"/>
          <w:sz w:val="30"/>
          <w:szCs w:val="30"/>
          <w:lang w:eastAsia="ru-RU"/>
        </w:rPr>
        <w:t>полустационарных</w:t>
      </w:r>
      <w:proofErr w:type="spellEnd"/>
      <w:r w:rsidRPr="006A03A5">
        <w:rPr>
          <w:rFonts w:ascii="Times New Roman" w:eastAsia="Times New Roman" w:hAnsi="Times New Roman" w:cs="Times New Roman"/>
          <w:color w:val="000000"/>
          <w:sz w:val="30"/>
          <w:szCs w:val="30"/>
          <w:lang w:eastAsia="ru-RU"/>
        </w:rPr>
        <w:t xml:space="preserve"> учреждениях; срочное социальное обслуживание, обслуживание на дому; социально-консультативную помощь; реабилитационные услуги для инвалидов; отношения по социальному обслуживанию семей, имеющих детей; по содержанию детей-сирот и детей, оставшихся без попечения родителей, в специальных детских учреждениях;</w:t>
      </w:r>
      <w:proofErr w:type="gramEnd"/>
      <w:r w:rsidRPr="006A03A5">
        <w:rPr>
          <w:rFonts w:ascii="Times New Roman" w:eastAsia="Times New Roman" w:hAnsi="Times New Roman" w:cs="Times New Roman"/>
          <w:color w:val="000000"/>
          <w:sz w:val="30"/>
          <w:szCs w:val="30"/>
          <w:lang w:eastAsia="ru-RU"/>
        </w:rPr>
        <w:t xml:space="preserve"> обслуживанию детей-инвалидов в домах-интернатах для детей-инвалидов; содержанию детей в детских дошкольных учреждениях.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u w:val="single"/>
          <w:lang w:eastAsia="ru-RU"/>
        </w:rPr>
        <w:t xml:space="preserve">В предмет </w:t>
      </w:r>
      <w:proofErr w:type="gramStart"/>
      <w:r w:rsidRPr="006A03A5">
        <w:rPr>
          <w:rFonts w:ascii="Times New Roman" w:eastAsia="Times New Roman" w:hAnsi="Times New Roman" w:cs="Times New Roman"/>
          <w:color w:val="000000"/>
          <w:sz w:val="30"/>
          <w:szCs w:val="30"/>
          <w:u w:val="single"/>
          <w:lang w:eastAsia="ru-RU"/>
        </w:rPr>
        <w:t>права социального обеспечения</w:t>
      </w:r>
      <w:proofErr w:type="gramEnd"/>
      <w:r w:rsidRPr="006A03A5">
        <w:rPr>
          <w:rFonts w:ascii="Times New Roman" w:eastAsia="Times New Roman" w:hAnsi="Times New Roman" w:cs="Times New Roman"/>
          <w:color w:val="000000"/>
          <w:sz w:val="30"/>
          <w:szCs w:val="30"/>
          <w:u w:val="single"/>
          <w:lang w:eastAsia="ru-RU"/>
        </w:rPr>
        <w:t xml:space="preserve"> включаются также отношения по медицинской помощи и лечению, подгруппой которых выступают отношения по санаторно-курортному обслуживанию и </w:t>
      </w:r>
      <w:r w:rsidRPr="006A03A5">
        <w:rPr>
          <w:rFonts w:ascii="Times New Roman" w:eastAsia="Times New Roman" w:hAnsi="Times New Roman" w:cs="Times New Roman"/>
          <w:color w:val="000000"/>
          <w:sz w:val="30"/>
          <w:szCs w:val="30"/>
          <w:u w:val="single"/>
          <w:lang w:eastAsia="ru-RU"/>
        </w:rPr>
        <w:lastRenderedPageBreak/>
        <w:t>лечению, а также лекарственная помощь, предоставляемая бесплатно либо со скидкой для отдельных категорий граждан</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Названные отношения и составляют в основном предмет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Кроме того, в предмет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также включаются общественные отношения, связанные с процедурой проверки фактов, т.е.</w:t>
      </w:r>
      <w:r w:rsidRPr="006A03A5">
        <w:rPr>
          <w:rFonts w:ascii="Times New Roman" w:eastAsia="Times New Roman" w:hAnsi="Times New Roman" w:cs="Times New Roman"/>
          <w:i/>
          <w:iCs/>
          <w:color w:val="000000"/>
          <w:sz w:val="30"/>
          <w:szCs w:val="30"/>
          <w:lang w:eastAsia="ru-RU"/>
        </w:rPr>
        <w:t xml:space="preserve"> процедурные</w:t>
      </w:r>
      <w:r w:rsidRPr="006A03A5">
        <w:rPr>
          <w:rFonts w:ascii="Times New Roman" w:eastAsia="Times New Roman" w:hAnsi="Times New Roman" w:cs="Times New Roman"/>
          <w:color w:val="000000"/>
          <w:sz w:val="30"/>
          <w:szCs w:val="30"/>
          <w:lang w:eastAsia="ru-RU"/>
        </w:rPr>
        <w:t xml:space="preserve"> и</w:t>
      </w:r>
      <w:r w:rsidRPr="006A03A5">
        <w:rPr>
          <w:rFonts w:ascii="Times New Roman" w:eastAsia="Times New Roman" w:hAnsi="Times New Roman" w:cs="Times New Roman"/>
          <w:i/>
          <w:iCs/>
          <w:color w:val="000000"/>
          <w:sz w:val="30"/>
          <w:szCs w:val="30"/>
          <w:lang w:eastAsia="ru-RU"/>
        </w:rPr>
        <w:t xml:space="preserve"> процессуальные отношения</w:t>
      </w:r>
      <w:r w:rsidRPr="006A03A5">
        <w:rPr>
          <w:rFonts w:ascii="Times New Roman" w:eastAsia="Times New Roman" w:hAnsi="Times New Roman" w:cs="Times New Roman"/>
          <w:color w:val="000000"/>
          <w:sz w:val="30"/>
          <w:szCs w:val="30"/>
          <w:lang w:eastAsia="ru-RU"/>
        </w:rPr>
        <w:t xml:space="preserve"> по разрешению споров, которые не входят в предмет процессуального права. Роль процедурных отношений настолько велика, что нарушение определенной процедуры может повлечь отказ в назначении того или иного вида обеспечения.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Группу </w:t>
      </w:r>
      <w:r w:rsidRPr="006A03A5">
        <w:rPr>
          <w:rFonts w:ascii="Times New Roman" w:eastAsia="Times New Roman" w:hAnsi="Times New Roman" w:cs="Times New Roman"/>
          <w:i/>
          <w:iCs/>
          <w:color w:val="000000"/>
          <w:sz w:val="30"/>
          <w:szCs w:val="30"/>
          <w:lang w:eastAsia="ru-RU"/>
        </w:rPr>
        <w:t>процедурных отношений</w:t>
      </w:r>
      <w:r w:rsidRPr="006A03A5">
        <w:rPr>
          <w:rFonts w:ascii="Times New Roman" w:eastAsia="Times New Roman" w:hAnsi="Times New Roman" w:cs="Times New Roman"/>
          <w:color w:val="000000"/>
          <w:sz w:val="30"/>
          <w:szCs w:val="30"/>
          <w:lang w:eastAsia="ru-RU"/>
        </w:rPr>
        <w:t xml:space="preserve"> образуют две самостоятельные подгруппы: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1) отношения по установлению юридических фактов, наличие которых необходимо для возникновения материальных отношений (в денежной форме либо по предоставлению услуг). </w:t>
      </w:r>
      <w:proofErr w:type="gramStart"/>
      <w:r w:rsidRPr="006A03A5">
        <w:rPr>
          <w:rFonts w:ascii="Times New Roman" w:eastAsia="Times New Roman" w:hAnsi="Times New Roman" w:cs="Times New Roman"/>
          <w:color w:val="000000"/>
          <w:sz w:val="30"/>
          <w:szCs w:val="30"/>
          <w:lang w:eastAsia="ru-RU"/>
        </w:rPr>
        <w:t xml:space="preserve">К таковым относятся факт инвалидности, факт признания гражданина безвестно отсутствующим, факт участия в ликвидации аварии на Чернобыльской АЭС и т.д.; </w:t>
      </w:r>
      <w:proofErr w:type="gramEnd"/>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2) отношения, связанные с представлением гражданина к какому-либо виду социального обеспечения либо с принятием компетентным органом решения о применении правовой нормы (предоставлении протезно-ортопедических изделий, назначении пенсии, пособия и т.д.).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i/>
          <w:iCs/>
          <w:color w:val="000000"/>
          <w:sz w:val="30"/>
          <w:szCs w:val="30"/>
          <w:lang w:eastAsia="ru-RU"/>
        </w:rPr>
        <w:t>Процессуальные отношения</w:t>
      </w:r>
      <w:r w:rsidRPr="006A03A5">
        <w:rPr>
          <w:rFonts w:ascii="Times New Roman" w:eastAsia="Times New Roman" w:hAnsi="Times New Roman" w:cs="Times New Roman"/>
          <w:color w:val="000000"/>
          <w:sz w:val="30"/>
          <w:szCs w:val="30"/>
          <w:lang w:eastAsia="ru-RU"/>
        </w:rPr>
        <w:t xml:space="preserve"> возникают в связи с защитой гражданином своего права на тот или иной вид социального обеспечения (например, в случае отказа в назначении пенсии, пособия, социальной услуги). </w:t>
      </w:r>
    </w:p>
    <w:p w:rsidR="006A03A5" w:rsidRPr="006A03A5" w:rsidRDefault="006A03A5" w:rsidP="006A03A5">
      <w:pPr>
        <w:shd w:val="clear" w:color="auto" w:fill="FFFFFF"/>
        <w:spacing w:after="0" w:line="27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i/>
          <w:iCs/>
          <w:color w:val="000000"/>
          <w:sz w:val="30"/>
          <w:szCs w:val="30"/>
          <w:lang w:eastAsia="ru-RU"/>
        </w:rPr>
        <w:t xml:space="preserve">Предмет науки </w:t>
      </w:r>
      <w:proofErr w:type="gramStart"/>
      <w:r w:rsidRPr="006A03A5">
        <w:rPr>
          <w:rFonts w:ascii="Times New Roman" w:eastAsia="Times New Roman" w:hAnsi="Times New Roman" w:cs="Times New Roman"/>
          <w:i/>
          <w:iCs/>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значительно шире, чем предмет отрасли права, так как наука изучает не только содержание правовых норм данной отрасли, но и дает понятия самой отрасли права, ее предмета, метода правового регулирования, содержит исторические аспекты развития отрасли, анализирует нормы по социальному обеспечению граждан в иностранных государствах. </w:t>
      </w:r>
    </w:p>
    <w:p w:rsidR="006A03A5" w:rsidRPr="006A03A5" w:rsidRDefault="006A03A5" w:rsidP="006A03A5">
      <w:pPr>
        <w:spacing w:after="0" w:line="320" w:lineRule="atLeast"/>
        <w:ind w:firstLine="567"/>
        <w:jc w:val="both"/>
        <w:rPr>
          <w:rFonts w:ascii="Times New Roman" w:eastAsia="Times New Roman" w:hAnsi="Times New Roman" w:cs="Times New Roman"/>
          <w:i/>
          <w:color w:val="000000"/>
          <w:sz w:val="30"/>
          <w:szCs w:val="30"/>
          <w:lang w:eastAsia="ru-RU"/>
        </w:rPr>
      </w:pPr>
      <w:r w:rsidRPr="006A03A5">
        <w:rPr>
          <w:rFonts w:ascii="Times New Roman" w:eastAsia="Times New Roman" w:hAnsi="Times New Roman" w:cs="Times New Roman"/>
          <w:b/>
          <w:bCs/>
          <w:i/>
          <w:color w:val="000000"/>
          <w:sz w:val="30"/>
          <w:szCs w:val="30"/>
          <w:lang w:eastAsia="ru-RU"/>
        </w:rPr>
        <w:t xml:space="preserve">Принципы </w:t>
      </w:r>
      <w:proofErr w:type="gramStart"/>
      <w:r w:rsidRPr="006A03A5">
        <w:rPr>
          <w:rFonts w:ascii="Times New Roman" w:eastAsia="Times New Roman" w:hAnsi="Times New Roman" w:cs="Times New Roman"/>
          <w:b/>
          <w:bCs/>
          <w:i/>
          <w:color w:val="000000"/>
          <w:sz w:val="30"/>
          <w:szCs w:val="30"/>
          <w:lang w:eastAsia="ru-RU"/>
        </w:rPr>
        <w:t>права социального обеспечения</w:t>
      </w:r>
      <w:proofErr w:type="gramEnd"/>
      <w:r w:rsidRPr="006A03A5">
        <w:rPr>
          <w:rFonts w:ascii="Times New Roman" w:eastAsia="Times New Roman" w:hAnsi="Times New Roman" w:cs="Times New Roman"/>
          <w:i/>
          <w:color w:val="000000"/>
          <w:sz w:val="30"/>
          <w:szCs w:val="30"/>
          <w:lang w:eastAsia="ru-RU"/>
        </w:rPr>
        <w:t xml:space="preserve">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Под принципами ПСО понимаются руководящие начала, положения, определяющие сущность, содержание и направление развития комплекса правовых норм ПСО. </w:t>
      </w:r>
    </w:p>
    <w:p w:rsidR="006A03A5" w:rsidRPr="006A03A5" w:rsidRDefault="006A03A5" w:rsidP="006A03A5">
      <w:pPr>
        <w:spacing w:after="0" w:line="320" w:lineRule="atLeast"/>
        <w:ind w:firstLine="567"/>
        <w:jc w:val="both"/>
        <w:rPr>
          <w:rFonts w:ascii="Times New Roman" w:eastAsia="Times New Roman" w:hAnsi="Times New Roman" w:cs="Times New Roman"/>
          <w:b/>
          <w:color w:val="000000"/>
          <w:sz w:val="30"/>
          <w:szCs w:val="30"/>
          <w:lang w:eastAsia="ru-RU"/>
        </w:rPr>
      </w:pPr>
      <w:r w:rsidRPr="006A03A5">
        <w:rPr>
          <w:rFonts w:ascii="Times New Roman" w:eastAsia="Times New Roman" w:hAnsi="Times New Roman" w:cs="Times New Roman"/>
          <w:b/>
          <w:color w:val="000000"/>
          <w:sz w:val="30"/>
          <w:szCs w:val="30"/>
          <w:lang w:eastAsia="ru-RU"/>
        </w:rPr>
        <w:t xml:space="preserve">К числу отраслевых принципов относятся: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1.</w:t>
      </w:r>
      <w:r w:rsidRPr="006A03A5">
        <w:rPr>
          <w:rFonts w:ascii="Times New Roman" w:eastAsia="Times New Roman" w:hAnsi="Times New Roman" w:cs="Times New Roman"/>
          <w:color w:val="000000"/>
          <w:sz w:val="30"/>
          <w:szCs w:val="30"/>
          <w:u w:val="single"/>
          <w:lang w:eastAsia="ru-RU"/>
        </w:rPr>
        <w:t>Всеобщность социального обеспечения</w:t>
      </w:r>
      <w:r w:rsidRPr="006A03A5">
        <w:rPr>
          <w:rFonts w:ascii="Times New Roman" w:eastAsia="Times New Roman" w:hAnsi="Times New Roman" w:cs="Times New Roman"/>
          <w:color w:val="000000"/>
          <w:sz w:val="30"/>
          <w:szCs w:val="30"/>
          <w:lang w:eastAsia="ru-RU"/>
        </w:rPr>
        <w:t xml:space="preserve">. Он предполагает равную для каждого члена общества возможность получать определенные виды социальной поддержки независимо от пола, расы национальности и т.п. Например, </w:t>
      </w:r>
      <w:hyperlink r:id="rId42" w:tooltip="ГЛОССАРИЙ ПО КУРСУ: ПРАВО" w:history="1">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на пенсию принадлежит не только тем гражданам, которые осуществляли трудовую деятельность, но также и тем, кто по </w:t>
      </w:r>
      <w:r w:rsidRPr="006A03A5">
        <w:rPr>
          <w:rFonts w:ascii="Times New Roman" w:eastAsia="Times New Roman" w:hAnsi="Times New Roman" w:cs="Times New Roman"/>
          <w:color w:val="000000"/>
          <w:sz w:val="30"/>
          <w:szCs w:val="30"/>
          <w:lang w:eastAsia="ru-RU"/>
        </w:rPr>
        <w:lastRenderedPageBreak/>
        <w:t xml:space="preserve">объективным причинам не работал (уход за детьми, нетрудоспособность, инвалидность).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2. </w:t>
      </w:r>
      <w:r w:rsidRPr="006A03A5">
        <w:rPr>
          <w:rFonts w:ascii="Times New Roman" w:eastAsia="Times New Roman" w:hAnsi="Times New Roman" w:cs="Times New Roman"/>
          <w:color w:val="000000"/>
          <w:sz w:val="30"/>
          <w:szCs w:val="30"/>
          <w:u w:val="single"/>
          <w:lang w:eastAsia="ru-RU"/>
        </w:rPr>
        <w:t>Установление уровня социального обеспечения, гарантирующего достойную жизнь человека, свободное развитие личности</w:t>
      </w:r>
      <w:r w:rsidRPr="006A03A5">
        <w:rPr>
          <w:rFonts w:ascii="Times New Roman" w:eastAsia="Times New Roman" w:hAnsi="Times New Roman" w:cs="Times New Roman"/>
          <w:color w:val="000000"/>
          <w:sz w:val="30"/>
          <w:szCs w:val="30"/>
          <w:lang w:eastAsia="ru-RU"/>
        </w:rPr>
        <w:t xml:space="preserve">. Достаточный уровень жизни включает в себя достаточное питание, достаточную одежду, достаточное жилище и непрерывное улучшение условий жизни.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3. </w:t>
      </w:r>
      <w:r w:rsidRPr="006A03A5">
        <w:rPr>
          <w:rFonts w:ascii="Times New Roman" w:eastAsia="Times New Roman" w:hAnsi="Times New Roman" w:cs="Times New Roman"/>
          <w:color w:val="000000"/>
          <w:sz w:val="30"/>
          <w:szCs w:val="30"/>
          <w:u w:val="single"/>
          <w:lang w:eastAsia="ru-RU"/>
        </w:rPr>
        <w:t>Всесторонность и многообразие видов социального обеспечения.</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4. </w:t>
      </w:r>
      <w:r w:rsidRPr="006A03A5">
        <w:rPr>
          <w:rFonts w:ascii="Times New Roman" w:eastAsia="Times New Roman" w:hAnsi="Times New Roman" w:cs="Times New Roman"/>
          <w:color w:val="000000"/>
          <w:sz w:val="30"/>
          <w:szCs w:val="30"/>
          <w:u w:val="single"/>
          <w:lang w:eastAsia="ru-RU"/>
        </w:rPr>
        <w:t>Дифференциация условий и порядка представления социального обеспечения</w:t>
      </w:r>
      <w:r w:rsidRPr="006A03A5">
        <w:rPr>
          <w:rFonts w:ascii="Times New Roman" w:eastAsia="Times New Roman" w:hAnsi="Times New Roman" w:cs="Times New Roman"/>
          <w:color w:val="000000"/>
          <w:sz w:val="30"/>
          <w:szCs w:val="30"/>
          <w:lang w:eastAsia="ru-RU"/>
        </w:rPr>
        <w:t xml:space="preserve"> субъектами общественных отношений. Критериями дифференциации выступают: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субъективный</w:t>
      </w:r>
      <w:r w:rsidRPr="006A03A5">
        <w:rPr>
          <w:rFonts w:ascii="Times New Roman" w:eastAsia="Times New Roman" w:hAnsi="Times New Roman" w:cs="Times New Roman"/>
          <w:color w:val="000000"/>
          <w:sz w:val="30"/>
          <w:szCs w:val="30"/>
          <w:lang w:eastAsia="ru-RU"/>
        </w:rPr>
        <w:t xml:space="preserve"> (обстоятельство, непосредственно связанное с личностью гражданина) – пол, возраст, состояние здоровья, особые заслуги перед государством;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 xml:space="preserve">объективный </w:t>
      </w:r>
      <w:r w:rsidRPr="006A03A5">
        <w:rPr>
          <w:rFonts w:ascii="Times New Roman" w:eastAsia="Times New Roman" w:hAnsi="Times New Roman" w:cs="Times New Roman"/>
          <w:color w:val="000000"/>
          <w:sz w:val="30"/>
          <w:szCs w:val="30"/>
          <w:lang w:eastAsia="ru-RU"/>
        </w:rPr>
        <w:t xml:space="preserve">вид трудовой деятельности, местность выполнения работ или место проживания и т.д.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5. </w:t>
      </w:r>
      <w:r w:rsidRPr="006A03A5">
        <w:rPr>
          <w:rFonts w:ascii="Times New Roman" w:eastAsia="Times New Roman" w:hAnsi="Times New Roman" w:cs="Times New Roman"/>
          <w:color w:val="000000"/>
          <w:sz w:val="30"/>
          <w:szCs w:val="30"/>
          <w:u w:val="single"/>
          <w:lang w:eastAsia="ru-RU"/>
        </w:rPr>
        <w:t>Целевое использование средств</w:t>
      </w:r>
      <w:r w:rsidRPr="006A03A5">
        <w:rPr>
          <w:rFonts w:ascii="Times New Roman" w:eastAsia="Times New Roman" w:hAnsi="Times New Roman" w:cs="Times New Roman"/>
          <w:color w:val="000000"/>
          <w:sz w:val="30"/>
          <w:szCs w:val="30"/>
          <w:lang w:eastAsia="ru-RU"/>
        </w:rPr>
        <w:t>. Данный принцип предлагает осуществление социального обеспечения за счет денежных сре</w:t>
      </w:r>
      <w:proofErr w:type="gramStart"/>
      <w:r w:rsidRPr="006A03A5">
        <w:rPr>
          <w:rFonts w:ascii="Times New Roman" w:eastAsia="Times New Roman" w:hAnsi="Times New Roman" w:cs="Times New Roman"/>
          <w:color w:val="000000"/>
          <w:sz w:val="30"/>
          <w:szCs w:val="30"/>
          <w:lang w:eastAsia="ru-RU"/>
        </w:rPr>
        <w:t>дств сп</w:t>
      </w:r>
      <w:proofErr w:type="gramEnd"/>
      <w:r w:rsidRPr="006A03A5">
        <w:rPr>
          <w:rFonts w:ascii="Times New Roman" w:eastAsia="Times New Roman" w:hAnsi="Times New Roman" w:cs="Times New Roman"/>
          <w:color w:val="000000"/>
          <w:sz w:val="30"/>
          <w:szCs w:val="30"/>
          <w:lang w:eastAsia="ru-RU"/>
        </w:rPr>
        <w:t xml:space="preserve">ециально выделенных и предназначенных для этих целей (государственные средства и добровольного социального страхования, благотворительности…).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6. </w:t>
      </w:r>
      <w:r w:rsidRPr="006A03A5">
        <w:rPr>
          <w:rFonts w:ascii="Times New Roman" w:eastAsia="Times New Roman" w:hAnsi="Times New Roman" w:cs="Times New Roman"/>
          <w:color w:val="000000"/>
          <w:sz w:val="30"/>
          <w:szCs w:val="30"/>
          <w:u w:val="single"/>
          <w:lang w:eastAsia="ru-RU"/>
        </w:rPr>
        <w:t>Принцип свободы приобретения гражданами своих прав и распоряжения ими</w:t>
      </w:r>
      <w:r w:rsidRPr="006A03A5">
        <w:rPr>
          <w:rFonts w:ascii="Times New Roman" w:eastAsia="Times New Roman" w:hAnsi="Times New Roman" w:cs="Times New Roman"/>
          <w:color w:val="000000"/>
          <w:sz w:val="30"/>
          <w:szCs w:val="30"/>
          <w:lang w:eastAsia="ru-RU"/>
        </w:rPr>
        <w:t xml:space="preserve">. Он проявляется в следующем: правоотношения по ПСО возникают только при наличии волеизъявления граждан; при  наличии права на несколько видов обеспечения </w:t>
      </w:r>
      <w:hyperlink r:id="rId43" w:tooltip="ГЛОССАРИЙ ПО КУРСУ: ГРАЖДАНИН" w:history="1">
        <w:r w:rsidRPr="006A03A5">
          <w:rPr>
            <w:rFonts w:ascii="Times New Roman" w:eastAsia="Times New Roman" w:hAnsi="Times New Roman" w:cs="Times New Roman"/>
            <w:color w:val="000000"/>
            <w:sz w:val="30"/>
            <w:szCs w:val="30"/>
            <w:lang w:eastAsia="ru-RU"/>
          </w:rPr>
          <w:t>гражданин</w:t>
        </w:r>
      </w:hyperlink>
      <w:r w:rsidRPr="006A03A5">
        <w:rPr>
          <w:rFonts w:ascii="Times New Roman" w:eastAsia="Times New Roman" w:hAnsi="Times New Roman" w:cs="Times New Roman"/>
          <w:color w:val="000000"/>
          <w:sz w:val="30"/>
          <w:szCs w:val="30"/>
          <w:lang w:eastAsia="ru-RU"/>
        </w:rPr>
        <w:t xml:space="preserve"> выбирает вид по своему усмотрению.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ВЫВОД ПО ЧЕТВЕРТОМУ ВОПРОСУ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w:t>
      </w:r>
    </w:p>
    <w:p w:rsidR="006A03A5" w:rsidRPr="006A03A5" w:rsidRDefault="006A03A5" w:rsidP="006A03A5">
      <w:pPr>
        <w:spacing w:after="0" w:line="320" w:lineRule="atLeast"/>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Под правом социального обеспечения понимают определенную совокупность установленных норм и правил, регулирующих свойственным ей методом отношения по вопросам распределения части национального дохода государства посредством предоставления его гражданам органами власти материальной помощи на условиях социального обеспечения и социального страхования, медицинской помощи и лекарственного обеспечения, услуг социальной помощи, либо компенсаций и льгот по установленным нормам и в порядке, утвержденном действующим законодательством, а</w:t>
      </w:r>
      <w:proofErr w:type="gramEnd"/>
      <w:r w:rsidRPr="006A03A5">
        <w:rPr>
          <w:rFonts w:ascii="Times New Roman" w:eastAsia="Times New Roman" w:hAnsi="Times New Roman" w:cs="Times New Roman"/>
          <w:color w:val="000000"/>
          <w:sz w:val="30"/>
          <w:szCs w:val="30"/>
          <w:lang w:eastAsia="ru-RU"/>
        </w:rPr>
        <w:t xml:space="preserve"> также действия по реализации механизма защиты и </w:t>
      </w:r>
      <w:proofErr w:type="gramStart"/>
      <w:r w:rsidRPr="006A03A5">
        <w:rPr>
          <w:rFonts w:ascii="Times New Roman" w:eastAsia="Times New Roman" w:hAnsi="Times New Roman" w:cs="Times New Roman"/>
          <w:color w:val="000000"/>
          <w:sz w:val="30"/>
          <w:szCs w:val="30"/>
          <w:lang w:eastAsia="ru-RU"/>
        </w:rPr>
        <w:t>восстановления</w:t>
      </w:r>
      <w:proofErr w:type="gramEnd"/>
      <w:r w:rsidRPr="006A03A5">
        <w:rPr>
          <w:rFonts w:ascii="Times New Roman" w:eastAsia="Times New Roman" w:hAnsi="Times New Roman" w:cs="Times New Roman"/>
          <w:color w:val="000000"/>
          <w:sz w:val="30"/>
          <w:szCs w:val="30"/>
          <w:lang w:eastAsia="ru-RU"/>
        </w:rPr>
        <w:t xml:space="preserve"> конституционных прав человека по вопросам социального обеспечения. </w:t>
      </w:r>
    </w:p>
    <w:p w:rsidR="006A03A5" w:rsidRPr="006A03A5" w:rsidRDefault="006A03A5" w:rsidP="006A03A5">
      <w:pPr>
        <w:widowControl w:val="0"/>
        <w:shd w:val="clear" w:color="auto" w:fill="FFFFFF"/>
        <w:tabs>
          <w:tab w:val="left" w:pos="1080"/>
        </w:tabs>
        <w:adjustRightInd w:val="0"/>
        <w:spacing w:line="240" w:lineRule="auto"/>
        <w:ind w:firstLine="709"/>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Предмет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ограничивается имущественными отношениями публичного характера, складывающимися в рамках государственной системы по </w:t>
      </w:r>
      <w:r w:rsidRPr="006A03A5">
        <w:rPr>
          <w:rFonts w:ascii="Times New Roman" w:eastAsia="Times New Roman" w:hAnsi="Times New Roman" w:cs="Times New Roman"/>
          <w:color w:val="000000"/>
          <w:sz w:val="30"/>
          <w:szCs w:val="30"/>
          <w:lang w:eastAsia="ru-RU"/>
        </w:rPr>
        <w:lastRenderedPageBreak/>
        <w:t>предоставлению денежных выплат, медицинских социальных услуг, мер социальной поддержки за счет средств бюджетной системы и внебюджетных фондов, а также процедурными отношениями по назначению определенного рода социального обеспечения.</w:t>
      </w:r>
    </w:p>
    <w:p w:rsidR="006A03A5" w:rsidRPr="006A03A5" w:rsidRDefault="006A03A5" w:rsidP="006A03A5">
      <w:pPr>
        <w:widowControl w:val="0"/>
        <w:shd w:val="clear" w:color="auto" w:fill="FFFFFF"/>
        <w:tabs>
          <w:tab w:val="left" w:pos="1080"/>
        </w:tabs>
        <w:adjustRightInd w:val="0"/>
        <w:spacing w:line="240" w:lineRule="auto"/>
        <w:ind w:firstLine="709"/>
        <w:jc w:val="both"/>
        <w:rPr>
          <w:rFonts w:ascii="Times New Roman" w:eastAsia="Times New Roman" w:hAnsi="Times New Roman" w:cs="Times New Roman"/>
          <w:b/>
          <w:color w:val="000000"/>
          <w:sz w:val="30"/>
          <w:szCs w:val="30"/>
          <w:lang w:eastAsia="ru-RU"/>
        </w:rPr>
      </w:pPr>
      <w:r w:rsidRPr="000B6C53">
        <w:rPr>
          <w:rFonts w:ascii="Times New Roman" w:eastAsia="Times New Roman" w:hAnsi="Times New Roman" w:cs="Times New Roman"/>
          <w:b/>
          <w:color w:val="000000"/>
          <w:sz w:val="30"/>
          <w:szCs w:val="30"/>
          <w:lang w:eastAsia="ru-RU"/>
        </w:rPr>
        <w:t xml:space="preserve">Вопрос </w:t>
      </w:r>
      <w:r w:rsidRPr="006A03A5">
        <w:rPr>
          <w:rFonts w:ascii="Times New Roman" w:eastAsia="Times New Roman" w:hAnsi="Times New Roman" w:cs="Times New Roman"/>
          <w:b/>
          <w:color w:val="000000"/>
          <w:sz w:val="30"/>
          <w:szCs w:val="30"/>
          <w:lang w:eastAsia="ru-RU"/>
        </w:rPr>
        <w:t xml:space="preserve">5. Особенности метода </w:t>
      </w:r>
      <w:proofErr w:type="gramStart"/>
      <w:r w:rsidRPr="006A03A5">
        <w:rPr>
          <w:rFonts w:ascii="Times New Roman" w:eastAsia="Times New Roman" w:hAnsi="Times New Roman" w:cs="Times New Roman"/>
          <w:b/>
          <w:color w:val="000000"/>
          <w:sz w:val="30"/>
          <w:szCs w:val="30"/>
          <w:lang w:eastAsia="ru-RU"/>
        </w:rPr>
        <w:t>права социального обес</w:t>
      </w:r>
      <w:r w:rsidRPr="000B6C53">
        <w:rPr>
          <w:rFonts w:ascii="Times New Roman" w:eastAsia="Times New Roman" w:hAnsi="Times New Roman" w:cs="Times New Roman"/>
          <w:b/>
          <w:color w:val="000000"/>
          <w:sz w:val="30"/>
          <w:szCs w:val="30"/>
          <w:lang w:eastAsia="ru-RU"/>
        </w:rPr>
        <w:t>печения</w:t>
      </w:r>
      <w:proofErr w:type="gramEnd"/>
      <w:r w:rsidRPr="000B6C53">
        <w:rPr>
          <w:rFonts w:ascii="Times New Roman" w:eastAsia="Times New Roman" w:hAnsi="Times New Roman" w:cs="Times New Roman"/>
          <w:b/>
          <w:color w:val="000000"/>
          <w:sz w:val="30"/>
          <w:szCs w:val="30"/>
          <w:lang w:eastAsia="ru-RU"/>
        </w:rPr>
        <w:t xml:space="preserve"> и его характерные черты</w:t>
      </w:r>
    </w:p>
    <w:p w:rsidR="006A03A5" w:rsidRPr="006A03A5" w:rsidRDefault="006A03A5" w:rsidP="006A03A5">
      <w:pPr>
        <w:tabs>
          <w:tab w:val="left" w:pos="900"/>
        </w:tabs>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Метод представляет собой совокупность приемов и способов, при помощи которых </w:t>
      </w:r>
      <w:hyperlink r:id="rId44" w:tooltip="ГЛОССАРИЙ ПО КУРСУ: ГОСУДАРСТВО" w:history="1">
        <w:r w:rsidRPr="006A03A5">
          <w:rPr>
            <w:rFonts w:ascii="Times New Roman" w:eastAsia="Times New Roman" w:hAnsi="Times New Roman" w:cs="Times New Roman"/>
            <w:color w:val="113759"/>
            <w:sz w:val="30"/>
            <w:szCs w:val="30"/>
            <w:lang w:eastAsia="ru-RU"/>
          </w:rPr>
          <w:t>государство</w:t>
        </w:r>
      </w:hyperlink>
      <w:r w:rsidRPr="006A03A5">
        <w:rPr>
          <w:rFonts w:ascii="Times New Roman" w:eastAsia="Times New Roman" w:hAnsi="Times New Roman" w:cs="Times New Roman"/>
          <w:color w:val="000000"/>
          <w:sz w:val="30"/>
          <w:szCs w:val="30"/>
          <w:lang w:eastAsia="ru-RU"/>
        </w:rPr>
        <w:t xml:space="preserve"> обеспечивает нужное ему поведение участников правоотношений. </w:t>
      </w:r>
    </w:p>
    <w:p w:rsidR="006A03A5" w:rsidRPr="006A03A5" w:rsidRDefault="006A03A5" w:rsidP="006A03A5">
      <w:pPr>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Метод правового регулирования является важнейшим дифференцирующим критерием обособления отраслей права. Он представляет собой совокупность приемов юридического воздействия на поведение.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Важнейшие черты метода </w:t>
      </w:r>
      <w:proofErr w:type="gramStart"/>
      <w:r w:rsidRPr="000B6C53">
        <w:rPr>
          <w:rFonts w:ascii="Times New Roman" w:eastAsia="Times New Roman" w:hAnsi="Times New Roman" w:cs="Times New Roman"/>
          <w:b/>
          <w:bCs/>
          <w:i/>
          <w:iCs/>
          <w:color w:val="000000"/>
          <w:sz w:val="30"/>
          <w:szCs w:val="30"/>
          <w:lang w:eastAsia="ru-RU"/>
        </w:rPr>
        <w:t xml:space="preserve">права </w:t>
      </w:r>
      <w:r w:rsidRPr="006A03A5">
        <w:rPr>
          <w:rFonts w:ascii="Times New Roman" w:eastAsia="Times New Roman" w:hAnsi="Times New Roman" w:cs="Times New Roman"/>
          <w:color w:val="000000"/>
          <w:sz w:val="30"/>
          <w:szCs w:val="30"/>
          <w:lang w:eastAsia="ru-RU"/>
        </w:rPr>
        <w:t>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как и любой основной отрасли, выражаются в </w:t>
      </w:r>
      <w:r w:rsidRPr="006A03A5">
        <w:rPr>
          <w:rFonts w:ascii="Times New Roman" w:eastAsia="Times New Roman" w:hAnsi="Times New Roman" w:cs="Times New Roman"/>
          <w:color w:val="000000"/>
          <w:sz w:val="30"/>
          <w:szCs w:val="30"/>
          <w:u w:val="single"/>
          <w:lang w:eastAsia="ru-RU"/>
        </w:rPr>
        <w:t>правовом положении субъектов</w:t>
      </w:r>
      <w:r w:rsidRPr="006A03A5">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u w:val="single"/>
          <w:lang w:eastAsia="ru-RU"/>
        </w:rPr>
        <w:t>основаниях формирования правоотношений</w:t>
      </w:r>
      <w:r w:rsidRPr="006A03A5">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u w:val="single"/>
          <w:lang w:eastAsia="ru-RU"/>
        </w:rPr>
        <w:t>способах определения содержания правоотношений</w:t>
      </w:r>
      <w:r w:rsidRPr="006A03A5">
        <w:rPr>
          <w:rFonts w:ascii="Times New Roman" w:eastAsia="Times New Roman" w:hAnsi="Times New Roman" w:cs="Times New Roman"/>
          <w:color w:val="000000"/>
          <w:sz w:val="30"/>
          <w:szCs w:val="30"/>
          <w:lang w:eastAsia="ru-RU"/>
        </w:rPr>
        <w:t xml:space="preserve">, </w:t>
      </w:r>
      <w:r w:rsidRPr="006A03A5">
        <w:rPr>
          <w:rFonts w:ascii="Times New Roman" w:eastAsia="Times New Roman" w:hAnsi="Times New Roman" w:cs="Times New Roman"/>
          <w:color w:val="000000"/>
          <w:sz w:val="30"/>
          <w:szCs w:val="30"/>
          <w:u w:val="single"/>
          <w:lang w:eastAsia="ru-RU"/>
        </w:rPr>
        <w:t>способах защиты субъективных прав и обеспечения исполнения обязанностей</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Правовой статус субъектов </w:t>
      </w:r>
      <w:r w:rsidRPr="006A03A5">
        <w:rPr>
          <w:rFonts w:ascii="Times New Roman" w:eastAsia="Times New Roman" w:hAnsi="Times New Roman" w:cs="Times New Roman"/>
          <w:color w:val="000000"/>
          <w:sz w:val="30"/>
          <w:szCs w:val="30"/>
          <w:lang w:eastAsia="ru-RU"/>
        </w:rPr>
        <w:t xml:space="preserve">в </w:t>
      </w:r>
      <w:proofErr w:type="gramStart"/>
      <w:r w:rsidRPr="006A03A5">
        <w:rPr>
          <w:rFonts w:ascii="Times New Roman" w:eastAsia="Times New Roman" w:hAnsi="Times New Roman" w:cs="Times New Roman"/>
          <w:color w:val="000000"/>
          <w:sz w:val="30"/>
          <w:szCs w:val="30"/>
          <w:lang w:eastAsia="ru-RU"/>
        </w:rPr>
        <w:t>праве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характеризуется следующими чертами. Граждане здесь выступают носителями правомочий, связанных с пользованием материальными благами и услугами из фондов, являющихся государственной собственностью. Поэтому здесь по существу нет равенства сторон (граждан и органов, предоставляющих обеспечение), которое давало бы им возможность своим положением определять объем их прав. Однако мы не наблюдаем в этих правоотношениях и подчиненности граждан по отношению к органам социальной защиты населения. Более того, их положение по отношению </w:t>
      </w:r>
      <w:proofErr w:type="gramStart"/>
      <w:r w:rsidRPr="006A03A5">
        <w:rPr>
          <w:rFonts w:ascii="Times New Roman" w:eastAsia="Times New Roman" w:hAnsi="Times New Roman" w:cs="Times New Roman"/>
          <w:color w:val="000000"/>
          <w:sz w:val="30"/>
          <w:szCs w:val="30"/>
          <w:lang w:eastAsia="ru-RU"/>
        </w:rPr>
        <w:t>к</w:t>
      </w:r>
      <w:proofErr w:type="gramEnd"/>
      <w:r w:rsidRPr="006A03A5">
        <w:rPr>
          <w:rFonts w:ascii="Times New Roman" w:eastAsia="Times New Roman" w:hAnsi="Times New Roman" w:cs="Times New Roman"/>
          <w:color w:val="000000"/>
          <w:sz w:val="30"/>
          <w:szCs w:val="30"/>
          <w:lang w:eastAsia="ru-RU"/>
        </w:rPr>
        <w:t xml:space="preserve"> последним можно считать активным. Свободой распоряжения правами обладают только граждане, а имущественные обязанности, как правило, возложены па органы социальной защиты населения. Для положения органов социальной защиты населения характерно также ограничение диспозитивности и усмотрения.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Таким образом, есть все основания говорить о специфическом правовом статусе субъектов в </w:t>
      </w:r>
      <w:proofErr w:type="gramStart"/>
      <w:r w:rsidRPr="006A03A5">
        <w:rPr>
          <w:rFonts w:ascii="Times New Roman" w:eastAsia="Times New Roman" w:hAnsi="Times New Roman" w:cs="Times New Roman"/>
          <w:color w:val="000000"/>
          <w:sz w:val="30"/>
          <w:szCs w:val="30"/>
          <w:lang w:eastAsia="ru-RU"/>
        </w:rPr>
        <w:t>праве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 о главной черте метода отрасли в целом. Она выражается в отсутствии и равенства, и подчиненности между ними.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Правовые отношения по социальному обеспечению в основном возникают при наличии совокупности юридических фактов (фактический состав). При этом наступлению отдельных жизненных обстоятельств, имеющих юридическое значение, сопутствуют </w:t>
      </w:r>
      <w:r w:rsidRPr="006A03A5">
        <w:rPr>
          <w:rFonts w:ascii="Times New Roman" w:eastAsia="Times New Roman" w:hAnsi="Times New Roman" w:cs="Times New Roman"/>
          <w:color w:val="000000"/>
          <w:sz w:val="30"/>
          <w:szCs w:val="30"/>
          <w:lang w:eastAsia="ru-RU"/>
        </w:rPr>
        <w:lastRenderedPageBreak/>
        <w:t xml:space="preserve">специфические последствия: утрата заработка или дохода, повышенные расходы, снижение способности к оплачиваемому труду и др.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Активное положение граждан, о котором шла речь выше, влечет за собой такой юридический факт, как волеизъявление граждан. При этом волеизъявление граждан сочетается здесь с актами органов, предоставляющих обеспечение.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Для формирования правоотношений по социальному обеспечению характерно и то, что состав юридических фактов, время возникновения правоотношений, как правило, не могут определяться по соглашению сторон. Правоотношения по предоставлению конкретных видов обеспечения в связи с волеизъявлением граждан возникают и прекращаются в точно установленный правовыми нормами срок.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Методу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присущи</w:t>
      </w:r>
      <w:r w:rsidRPr="000B6C53">
        <w:rPr>
          <w:rFonts w:ascii="Times New Roman" w:eastAsia="Times New Roman" w:hAnsi="Times New Roman" w:cs="Times New Roman"/>
          <w:color w:val="000000"/>
          <w:sz w:val="30"/>
          <w:szCs w:val="30"/>
          <w:lang w:eastAsia="ru-RU"/>
        </w:rPr>
        <w:t xml:space="preserve"> </w:t>
      </w:r>
      <w:r w:rsidRPr="000B6C53">
        <w:rPr>
          <w:rFonts w:ascii="Times New Roman" w:eastAsia="Times New Roman" w:hAnsi="Times New Roman" w:cs="Times New Roman"/>
          <w:b/>
          <w:bCs/>
          <w:i/>
          <w:iCs/>
          <w:color w:val="000000"/>
          <w:sz w:val="30"/>
          <w:szCs w:val="30"/>
          <w:lang w:eastAsia="ru-RU"/>
        </w:rPr>
        <w:t xml:space="preserve">специфические способы определения содержания правоотношений. </w:t>
      </w:r>
      <w:r w:rsidRPr="006A03A5">
        <w:rPr>
          <w:rFonts w:ascii="Times New Roman" w:eastAsia="Times New Roman" w:hAnsi="Times New Roman" w:cs="Times New Roman"/>
          <w:color w:val="000000"/>
          <w:sz w:val="30"/>
          <w:szCs w:val="30"/>
          <w:lang w:eastAsia="ru-RU"/>
        </w:rPr>
        <w:t xml:space="preserve">Права и обязанности субъектов в этой отрасли, как правило, устанавливаются непосредственно </w:t>
      </w:r>
      <w:r w:rsidRPr="006A03A5">
        <w:rPr>
          <w:rFonts w:ascii="Times New Roman" w:eastAsia="Times New Roman" w:hAnsi="Times New Roman" w:cs="Times New Roman"/>
          <w:color w:val="000000"/>
          <w:sz w:val="30"/>
          <w:szCs w:val="30"/>
          <w:u w:val="single"/>
          <w:lang w:eastAsia="ru-RU"/>
        </w:rPr>
        <w:t>правовыми нормами, а не соглашением сторон</w:t>
      </w:r>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Кроме того, содержание правоотношений в большинстве случаев не может изменяться по соглашению их участников.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b/>
          <w:bCs/>
          <w:i/>
          <w:iCs/>
          <w:color w:val="000000"/>
          <w:sz w:val="30"/>
          <w:szCs w:val="30"/>
          <w:lang w:eastAsia="ru-RU"/>
        </w:rPr>
        <w:t xml:space="preserve">Способы защиты субъективных прав и обеспечения исполнения обязанностей </w:t>
      </w:r>
      <w:r w:rsidRPr="006A03A5">
        <w:rPr>
          <w:rFonts w:ascii="Times New Roman" w:eastAsia="Times New Roman" w:hAnsi="Times New Roman" w:cs="Times New Roman"/>
          <w:color w:val="000000"/>
          <w:sz w:val="30"/>
          <w:szCs w:val="30"/>
          <w:lang w:eastAsia="ru-RU"/>
        </w:rPr>
        <w:t xml:space="preserve">в </w:t>
      </w:r>
      <w:proofErr w:type="gramStart"/>
      <w:r w:rsidRPr="006A03A5">
        <w:rPr>
          <w:rFonts w:ascii="Times New Roman" w:eastAsia="Times New Roman" w:hAnsi="Times New Roman" w:cs="Times New Roman"/>
          <w:color w:val="000000"/>
          <w:sz w:val="30"/>
          <w:szCs w:val="30"/>
          <w:lang w:eastAsia="ru-RU"/>
        </w:rPr>
        <w:t>праве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характеризуются следующими особенностями.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Имущественное взыскание в </w:t>
      </w:r>
      <w:proofErr w:type="gramStart"/>
      <w:r w:rsidRPr="006A03A5">
        <w:rPr>
          <w:rFonts w:ascii="Times New Roman" w:eastAsia="Times New Roman" w:hAnsi="Times New Roman" w:cs="Times New Roman"/>
          <w:color w:val="000000"/>
          <w:sz w:val="30"/>
          <w:szCs w:val="30"/>
          <w:lang w:eastAsia="ru-RU"/>
        </w:rPr>
        <w:t>праве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может быть обращено только на граждан, которые в результате своей вины получили больше денежных средств, чем им положено. Что касается органов, предоставляющих обеспечение, то в случае невыплаты по их вине денежных сумм гражданам восстановление прав граждан производится путем выплаты причитающихся им средств. Такую принудительную выплату нельзя считать санкцией, потому что орган социальной защиты населения не несет материального ущерба, а лишь выполняет свои обязанности.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Санкции в </w:t>
      </w:r>
      <w:proofErr w:type="gramStart"/>
      <w:r w:rsidRPr="006A03A5">
        <w:rPr>
          <w:rFonts w:ascii="Times New Roman" w:eastAsia="Times New Roman" w:hAnsi="Times New Roman" w:cs="Times New Roman"/>
          <w:color w:val="000000"/>
          <w:sz w:val="30"/>
          <w:szCs w:val="30"/>
          <w:lang w:eastAsia="ru-RU"/>
        </w:rPr>
        <w:t>праве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бывают двух видов. В случае невыполнения получателями пенсий и </w:t>
      </w:r>
      <w:proofErr w:type="gramStart"/>
      <w:r w:rsidRPr="006A03A5">
        <w:rPr>
          <w:rFonts w:ascii="Times New Roman" w:eastAsia="Times New Roman" w:hAnsi="Times New Roman" w:cs="Times New Roman"/>
          <w:color w:val="000000"/>
          <w:sz w:val="30"/>
          <w:szCs w:val="30"/>
          <w:lang w:eastAsia="ru-RU"/>
        </w:rPr>
        <w:t>пособий</w:t>
      </w:r>
      <w:proofErr w:type="gramEnd"/>
      <w:r w:rsidRPr="006A03A5">
        <w:rPr>
          <w:rFonts w:ascii="Times New Roman" w:eastAsia="Times New Roman" w:hAnsi="Times New Roman" w:cs="Times New Roman"/>
          <w:color w:val="000000"/>
          <w:sz w:val="30"/>
          <w:szCs w:val="30"/>
          <w:lang w:eastAsia="ru-RU"/>
        </w:rPr>
        <w:t xml:space="preserve"> возложенных на них обязанностей (предоставление документов с заведомо неправильными сведениями, сокрытие изменений в составе семьи, на которую выплачивается пенсия по случаю потери кормильца, и т.д.) виновные лица должны полностью возвратить полученные ими суммы, на которые они не имеют права. При этом, несмотря на причиненный имущественный вред, они не несут никакого материального ущерба. Из сказанного можно сделать вывод, что санкции данного вида относятся к числу </w:t>
      </w:r>
      <w:hyperlink r:id="rId45" w:tooltip="ГЛОССАРИЙ ПО КУРСУ: ПРАВО" w:history="1">
        <w:r w:rsidRPr="006A03A5">
          <w:rPr>
            <w:rFonts w:ascii="Times New Roman" w:eastAsia="Times New Roman" w:hAnsi="Times New Roman" w:cs="Times New Roman"/>
            <w:color w:val="113759"/>
            <w:sz w:val="30"/>
            <w:szCs w:val="30"/>
            <w:lang w:eastAsia="ru-RU"/>
          </w:rPr>
          <w:t>право</w:t>
        </w:r>
        <w:proofErr w:type="gramStart"/>
      </w:hyperlink>
      <w:r w:rsidRPr="006A03A5">
        <w:rPr>
          <w:rFonts w:ascii="Times New Roman" w:eastAsia="Times New Roman" w:hAnsi="Times New Roman" w:cs="Times New Roman"/>
          <w:color w:val="000000"/>
          <w:sz w:val="30"/>
          <w:szCs w:val="30"/>
          <w:lang w:eastAsia="ru-RU"/>
        </w:rPr>
        <w:t>-</w:t>
      </w:r>
      <w:proofErr w:type="gramEnd"/>
      <w:r w:rsidRPr="006A03A5">
        <w:rPr>
          <w:rFonts w:ascii="Times New Roman" w:eastAsia="Times New Roman" w:hAnsi="Times New Roman" w:cs="Times New Roman"/>
          <w:color w:val="000000"/>
          <w:sz w:val="30"/>
          <w:szCs w:val="30"/>
          <w:lang w:eastAsia="ru-RU"/>
        </w:rPr>
        <w:t xml:space="preserve">восстановительных, а не штрафных.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Санкции второго вида применяются в области предоставления пособий по временной нетрудоспособности. Лицам, нарушившим </w:t>
      </w:r>
      <w:r w:rsidRPr="006A03A5">
        <w:rPr>
          <w:rFonts w:ascii="Times New Roman" w:eastAsia="Times New Roman" w:hAnsi="Times New Roman" w:cs="Times New Roman"/>
          <w:color w:val="000000"/>
          <w:sz w:val="30"/>
          <w:szCs w:val="30"/>
          <w:lang w:eastAsia="ru-RU"/>
        </w:rPr>
        <w:lastRenderedPageBreak/>
        <w:t xml:space="preserve">режим, установленный для них врачом, или не являющимся без уважительных причин в назначенный срок на врачебный осмотр или на освидетельствование в бюро медико-социальной экспертизы, размер пособия снижается с того дня, когда было допущено нарушение. Здесь нет имущественного вреда, </w:t>
      </w:r>
      <w:proofErr w:type="gramStart"/>
      <w:r w:rsidRPr="006A03A5">
        <w:rPr>
          <w:rFonts w:ascii="Times New Roman" w:eastAsia="Times New Roman" w:hAnsi="Times New Roman" w:cs="Times New Roman"/>
          <w:color w:val="000000"/>
          <w:sz w:val="30"/>
          <w:szCs w:val="30"/>
          <w:lang w:eastAsia="ru-RU"/>
        </w:rPr>
        <w:t>а</w:t>
      </w:r>
      <w:proofErr w:type="gramEnd"/>
      <w:r w:rsidRPr="006A03A5">
        <w:rPr>
          <w:rFonts w:ascii="Times New Roman" w:eastAsia="Times New Roman" w:hAnsi="Times New Roman" w:cs="Times New Roman"/>
          <w:color w:val="000000"/>
          <w:sz w:val="30"/>
          <w:szCs w:val="30"/>
          <w:lang w:eastAsia="ru-RU"/>
        </w:rPr>
        <w:t xml:space="preserve"> следовательно, и обязанности загладить этот вред. Однако в приведенных случаях виновные получатели пособий несут имущественный ущерб в результате применения к ним санкций.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При предоставлении иных, кроме пенсий, пособий, видов обеспечения применяются специфические для каждого из них санкции. Например, к лицам, систематически нарушающим правила внутреннего распорядка в домах-интернатах, может быть применена такая мера, как выписка из этого учреждения.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Одним из элементов отраслевого метода правового регулирования является порядок разрешения споров</w:t>
      </w:r>
      <w:r w:rsidRPr="006A03A5">
        <w:rPr>
          <w:rFonts w:ascii="Times New Roman" w:eastAsia="Times New Roman" w:hAnsi="Times New Roman" w:cs="Times New Roman"/>
          <w:color w:val="000000"/>
          <w:sz w:val="30"/>
          <w:szCs w:val="30"/>
          <w:lang w:eastAsia="ru-RU"/>
        </w:rPr>
        <w:t xml:space="preserve">. В </w:t>
      </w:r>
      <w:proofErr w:type="gramStart"/>
      <w:r w:rsidRPr="006A03A5">
        <w:rPr>
          <w:rFonts w:ascii="Times New Roman" w:eastAsia="Times New Roman" w:hAnsi="Times New Roman" w:cs="Times New Roman"/>
          <w:color w:val="000000"/>
          <w:sz w:val="30"/>
          <w:szCs w:val="30"/>
          <w:lang w:eastAsia="ru-RU"/>
        </w:rPr>
        <w:t>праве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существуют два основных порядка разрешения споров - внесудебный и судебный. Так, по вопросам назначения, исчисления и выплаты пенсий споры разрешаются вышестоящим органом социальной защиты населения, а при несогласии одной или обеих сторон - судом. Непосредственно в судах разрешаются споры между гражданами и органами, предоставляющими обеспечение, об установлении фактов, имеющих юридическое значение для решения вопросов социального обеспечения, о причинении материального ущерба и о праве на отдельные виды обеспечения.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 xml:space="preserve">Особенность содержания норм </w:t>
      </w:r>
      <w:proofErr w:type="gramStart"/>
      <w:r w:rsidRPr="006A03A5">
        <w:rPr>
          <w:rFonts w:ascii="Times New Roman" w:eastAsia="Times New Roman" w:hAnsi="Times New Roman" w:cs="Times New Roman"/>
          <w:b/>
          <w:color w:val="000000"/>
          <w:sz w:val="30"/>
          <w:szCs w:val="30"/>
          <w:lang w:eastAsia="ru-RU"/>
        </w:rPr>
        <w:t>права социального обеспечения</w:t>
      </w:r>
      <w:proofErr w:type="gramEnd"/>
      <w:r w:rsidRPr="006A03A5">
        <w:rPr>
          <w:rFonts w:ascii="Times New Roman" w:eastAsia="Times New Roman" w:hAnsi="Times New Roman" w:cs="Times New Roman"/>
          <w:b/>
          <w:color w:val="000000"/>
          <w:sz w:val="30"/>
          <w:szCs w:val="30"/>
          <w:lang w:eastAsia="ru-RU"/>
        </w:rPr>
        <w:t xml:space="preserve"> заключается в том, что их подавляющее большинство содержит в себе лишь правомочия граждан на получение обеспечения и подразумевает (реже прямо указывает) обязанности соответствующих органов предоставить это обеспечение</w:t>
      </w:r>
      <w:r w:rsidRPr="006A03A5">
        <w:rPr>
          <w:rFonts w:ascii="Times New Roman" w:eastAsia="Times New Roman" w:hAnsi="Times New Roman" w:cs="Times New Roman"/>
          <w:color w:val="000000"/>
          <w:sz w:val="30"/>
          <w:szCs w:val="30"/>
          <w:lang w:eastAsia="ru-RU"/>
        </w:rPr>
        <w:t xml:space="preserve">. Число же норм, предусматривающих обязанности граждан в правоотношениях по социальному обеспечению, крайне ограничено. Это нормы о выплате различных видов обеспечения, а также нормы, включающие в себя правила поведения лиц, содержащихся в учреждениях социальной защиты населения.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Сказанное не означает, что в </w:t>
      </w:r>
      <w:proofErr w:type="gramStart"/>
      <w:r w:rsidRPr="006A03A5">
        <w:rPr>
          <w:rFonts w:ascii="Times New Roman" w:eastAsia="Times New Roman" w:hAnsi="Times New Roman" w:cs="Times New Roman"/>
          <w:color w:val="000000"/>
          <w:sz w:val="30"/>
          <w:szCs w:val="30"/>
          <w:lang w:eastAsia="ru-RU"/>
        </w:rPr>
        <w:t>праве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нет норм, которые содержали бы правомочия другой стороны - органов, предоставляющих обеспечение. Активные правомочия эти органы имеют при решении вопросов так называемого факультативного обеспечения (материальная помощь, помещение в дома-интернаты). </w:t>
      </w:r>
    </w:p>
    <w:p w:rsidR="006A03A5" w:rsidRPr="000B6C53"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b/>
          <w:color w:val="000000"/>
          <w:sz w:val="30"/>
          <w:szCs w:val="30"/>
          <w:lang w:eastAsia="ru-RU"/>
        </w:rPr>
        <w:t xml:space="preserve">По форме выражения содержащихся в них правил нормы </w:t>
      </w:r>
      <w:proofErr w:type="gramStart"/>
      <w:r w:rsidRPr="006A03A5">
        <w:rPr>
          <w:rFonts w:ascii="Times New Roman" w:eastAsia="Times New Roman" w:hAnsi="Times New Roman" w:cs="Times New Roman"/>
          <w:b/>
          <w:color w:val="000000"/>
          <w:sz w:val="30"/>
          <w:szCs w:val="30"/>
          <w:lang w:eastAsia="ru-RU"/>
        </w:rPr>
        <w:t>права социального обеспечения</w:t>
      </w:r>
      <w:proofErr w:type="gramEnd"/>
      <w:r w:rsidRPr="006A03A5">
        <w:rPr>
          <w:rFonts w:ascii="Times New Roman" w:eastAsia="Times New Roman" w:hAnsi="Times New Roman" w:cs="Times New Roman"/>
          <w:b/>
          <w:color w:val="000000"/>
          <w:sz w:val="30"/>
          <w:szCs w:val="30"/>
          <w:lang w:eastAsia="ru-RU"/>
        </w:rPr>
        <w:t xml:space="preserve"> в подавляющем большинстве являются категорическими</w:t>
      </w:r>
      <w:r w:rsidRPr="006A03A5">
        <w:rPr>
          <w:rFonts w:ascii="Times New Roman" w:eastAsia="Times New Roman" w:hAnsi="Times New Roman" w:cs="Times New Roman"/>
          <w:color w:val="000000"/>
          <w:sz w:val="30"/>
          <w:szCs w:val="30"/>
          <w:lang w:eastAsia="ru-RU"/>
        </w:rPr>
        <w:t xml:space="preserve">. Права граждан на отдельные виды обеспечения </w:t>
      </w:r>
      <w:r w:rsidRPr="006A03A5">
        <w:rPr>
          <w:rFonts w:ascii="Times New Roman" w:eastAsia="Times New Roman" w:hAnsi="Times New Roman" w:cs="Times New Roman"/>
          <w:color w:val="000000"/>
          <w:sz w:val="30"/>
          <w:szCs w:val="30"/>
          <w:lang w:eastAsia="ru-RU"/>
        </w:rPr>
        <w:lastRenderedPageBreak/>
        <w:t xml:space="preserve">реализуются императивно, их ограничение волей участников правоотношений, как правило, не допускается.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p>
    <w:p w:rsidR="006A03A5" w:rsidRPr="006A03A5" w:rsidRDefault="006A03A5" w:rsidP="006A03A5">
      <w:pPr>
        <w:tabs>
          <w:tab w:val="left" w:pos="900"/>
        </w:tabs>
        <w:spacing w:after="0" w:line="240" w:lineRule="auto"/>
        <w:ind w:firstLine="567"/>
        <w:jc w:val="both"/>
        <w:rPr>
          <w:rFonts w:ascii="Times New Roman" w:eastAsia="Times New Roman" w:hAnsi="Times New Roman" w:cs="Times New Roman"/>
          <w:bCs/>
          <w:color w:val="000000"/>
          <w:spacing w:val="6"/>
          <w:sz w:val="30"/>
          <w:szCs w:val="30"/>
          <w:lang w:eastAsia="ru-RU"/>
        </w:rPr>
      </w:pPr>
      <w:r w:rsidRPr="006A03A5">
        <w:rPr>
          <w:rFonts w:ascii="Times New Roman" w:eastAsia="Times New Roman" w:hAnsi="Times New Roman" w:cs="Times New Roman"/>
          <w:bCs/>
          <w:color w:val="000000"/>
          <w:spacing w:val="6"/>
          <w:sz w:val="30"/>
          <w:szCs w:val="30"/>
          <w:lang w:eastAsia="ru-RU"/>
        </w:rPr>
        <w:t xml:space="preserve">ВЫВОД ПО ПЯТОМУ ВОПРОСУ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Таким образом, можно выделить следующие черты метода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1. В правовом положении субъектов: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 xml:space="preserve">1) своеобразное положение субъектов, выражающееся в отсутствии их равенства и подчиненности; 2) активное положение граждан по отношению к органам, предоставляющим обеспечение; 3) принадлежность имущественных прав только гражданам и возложение имущественных обязанностей на органы, предоставляющие обеспечение; 4) ограничение диспозитивности и усмотрения в деятельности органов социальной защиты населения; 5) принадлежность свободы распоряжения правами лишь гражданам. </w:t>
      </w:r>
      <w:proofErr w:type="gramEnd"/>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2. В основаниях формирования правоотношений: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1) своеобразие фактического состава и последствий его наступления; 2) сочетание волеизъявления граждан с актами органов, предоставляющих обеспечение; 3) невозможность определения состава юридических фактов по соглашению сторон; 4) возникновение и прекращение отдельных видов обеспечения в точно установленный правовыми нормами срок.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3. В способах определения содержания правоотношений: 1) определение прав и обязанностей участников правоотношений, как правило, непосредственно правовыми нормами, а не соглашением сторон; 2) невозможность изменить содержание правоотношений по соглашению их участников.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4. В способах защиты субъективных прав и обеспечения исполнения обязанностей: </w:t>
      </w:r>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 xml:space="preserve">1) применение санкций имущественного характера только к гражданам; 2) полное возмещение причиненного гражданами имущественного вреда; 3) отсутствие репрессивной функции санкций, применяемых к гражданам, причинившим имущественный ущерб; 4) возможность применения имущественных санкций к гражданам при отсутствии имущественного вреда; 5) наличие своеобразных санкций при предоставлении некоторых видов обеспечения; 6) внесудебный и судебный порядки разрешения споров. </w:t>
      </w:r>
      <w:proofErr w:type="gramEnd"/>
    </w:p>
    <w:p w:rsidR="006A03A5" w:rsidRPr="006A03A5" w:rsidRDefault="006A03A5" w:rsidP="006A03A5">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5. В приемах и способах правового регулирования: </w:t>
      </w:r>
    </w:p>
    <w:p w:rsidR="006A03A5" w:rsidRPr="006A03A5" w:rsidRDefault="006A03A5" w:rsidP="006A03A5">
      <w:pPr>
        <w:shd w:val="clear" w:color="auto" w:fill="FFFFFF"/>
        <w:spacing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1) преобладание дозволения и </w:t>
      </w:r>
      <w:proofErr w:type="spellStart"/>
      <w:r w:rsidRPr="006A03A5">
        <w:rPr>
          <w:rFonts w:ascii="Times New Roman" w:eastAsia="Times New Roman" w:hAnsi="Times New Roman" w:cs="Times New Roman"/>
          <w:color w:val="000000"/>
          <w:sz w:val="30"/>
          <w:szCs w:val="30"/>
          <w:lang w:eastAsia="ru-RU"/>
        </w:rPr>
        <w:t>управомочивающих</w:t>
      </w:r>
      <w:proofErr w:type="spellEnd"/>
      <w:r w:rsidRPr="006A03A5">
        <w:rPr>
          <w:rFonts w:ascii="Times New Roman" w:eastAsia="Times New Roman" w:hAnsi="Times New Roman" w:cs="Times New Roman"/>
          <w:color w:val="000000"/>
          <w:sz w:val="30"/>
          <w:szCs w:val="30"/>
          <w:lang w:eastAsia="ru-RU"/>
        </w:rPr>
        <w:t xml:space="preserve"> норм, адресованных гражданам; 2) наличие рекомендательных норм, адресованных органам, предоставляющим обеспечение; 3) наличие льготных режимов обеспечения; 4) наличие </w:t>
      </w:r>
      <w:proofErr w:type="spellStart"/>
      <w:r w:rsidRPr="006A03A5">
        <w:rPr>
          <w:rFonts w:ascii="Times New Roman" w:eastAsia="Times New Roman" w:hAnsi="Times New Roman" w:cs="Times New Roman"/>
          <w:color w:val="000000"/>
          <w:sz w:val="30"/>
          <w:szCs w:val="30"/>
          <w:lang w:eastAsia="ru-RU"/>
        </w:rPr>
        <w:t>обязываний</w:t>
      </w:r>
      <w:proofErr w:type="spellEnd"/>
      <w:r w:rsidRPr="006A03A5">
        <w:rPr>
          <w:rFonts w:ascii="Times New Roman" w:eastAsia="Times New Roman" w:hAnsi="Times New Roman" w:cs="Times New Roman"/>
          <w:color w:val="000000"/>
          <w:sz w:val="30"/>
          <w:szCs w:val="30"/>
          <w:lang w:eastAsia="ru-RU"/>
        </w:rPr>
        <w:t xml:space="preserve"> и обязывающих </w:t>
      </w:r>
      <w:r w:rsidRPr="006A03A5">
        <w:rPr>
          <w:rFonts w:ascii="Times New Roman" w:eastAsia="Times New Roman" w:hAnsi="Times New Roman" w:cs="Times New Roman"/>
          <w:color w:val="000000"/>
          <w:sz w:val="30"/>
          <w:szCs w:val="30"/>
          <w:lang w:eastAsia="ru-RU"/>
        </w:rPr>
        <w:lastRenderedPageBreak/>
        <w:t>норм, адресованных преимущественно органам, предоставляющим обеспечение; 5) ограниченность применения запрещения.</w:t>
      </w:r>
    </w:p>
    <w:p w:rsidR="00337B3A" w:rsidRPr="000B6C53" w:rsidRDefault="00337B3A" w:rsidP="00337B3A">
      <w:pPr>
        <w:spacing w:after="0" w:line="240" w:lineRule="auto"/>
        <w:ind w:firstLine="567"/>
        <w:jc w:val="center"/>
        <w:rPr>
          <w:rFonts w:ascii="Times New Roman" w:hAnsi="Times New Roman" w:cs="Times New Roman"/>
          <w:iCs/>
          <w:sz w:val="30"/>
          <w:szCs w:val="30"/>
        </w:rPr>
      </w:pPr>
    </w:p>
    <w:p w:rsidR="00337B3A" w:rsidRPr="000B6C53" w:rsidRDefault="00337B3A" w:rsidP="00337B3A">
      <w:pPr>
        <w:spacing w:after="0" w:line="240" w:lineRule="auto"/>
        <w:ind w:firstLine="567"/>
        <w:jc w:val="center"/>
        <w:rPr>
          <w:rFonts w:ascii="Times New Roman" w:hAnsi="Times New Roman" w:cs="Times New Roman"/>
          <w:iCs/>
          <w:sz w:val="30"/>
          <w:szCs w:val="30"/>
        </w:rPr>
      </w:pPr>
      <w:r w:rsidRPr="000B6C53">
        <w:rPr>
          <w:rFonts w:ascii="Times New Roman" w:hAnsi="Times New Roman" w:cs="Times New Roman"/>
          <w:iCs/>
          <w:sz w:val="30"/>
          <w:szCs w:val="30"/>
        </w:rPr>
        <w:t>ВЫВОДЫ ПО ЛЕКЦИИ В ЦЕЛОМ</w:t>
      </w:r>
    </w:p>
    <w:p w:rsidR="00337B3A" w:rsidRPr="000B6C53" w:rsidRDefault="00337B3A" w:rsidP="00337B3A">
      <w:pPr>
        <w:spacing w:after="0" w:line="240" w:lineRule="auto"/>
        <w:ind w:firstLine="567"/>
        <w:jc w:val="center"/>
        <w:rPr>
          <w:rFonts w:ascii="Times New Roman" w:hAnsi="Times New Roman" w:cs="Times New Roman"/>
          <w:sz w:val="30"/>
          <w:szCs w:val="30"/>
        </w:rPr>
      </w:pPr>
    </w:p>
    <w:p w:rsidR="00337B3A" w:rsidRPr="006A03A5" w:rsidRDefault="00337B3A" w:rsidP="00337B3A">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hyperlink r:id="rId46" w:tooltip="ГЛОССАРИЙ ПО КУРСУ: ПРАВО" w:history="1">
        <w:r w:rsidRPr="006A03A5">
          <w:rPr>
            <w:rFonts w:ascii="Times New Roman" w:eastAsia="Times New Roman" w:hAnsi="Times New Roman" w:cs="Times New Roman"/>
            <w:color w:val="113759"/>
            <w:sz w:val="30"/>
            <w:szCs w:val="30"/>
            <w:lang w:eastAsia="ru-RU"/>
          </w:rPr>
          <w:t>Право</w:t>
        </w:r>
      </w:hyperlink>
      <w:r w:rsidRPr="006A03A5">
        <w:rPr>
          <w:rFonts w:ascii="Times New Roman" w:eastAsia="Times New Roman" w:hAnsi="Times New Roman" w:cs="Times New Roman"/>
          <w:color w:val="000000"/>
          <w:sz w:val="30"/>
          <w:szCs w:val="30"/>
          <w:lang w:eastAsia="ru-RU"/>
        </w:rPr>
        <w:t xml:space="preserve"> социального </w:t>
      </w:r>
      <w:proofErr w:type="gramStart"/>
      <w:r w:rsidRPr="006A03A5">
        <w:rPr>
          <w:rFonts w:ascii="Times New Roman" w:eastAsia="Times New Roman" w:hAnsi="Times New Roman" w:cs="Times New Roman"/>
          <w:color w:val="000000"/>
          <w:sz w:val="30"/>
          <w:szCs w:val="30"/>
          <w:lang w:eastAsia="ru-RU"/>
        </w:rPr>
        <w:t>обеспечения</w:t>
      </w:r>
      <w:proofErr w:type="gramEnd"/>
      <w:r w:rsidRPr="006A03A5">
        <w:rPr>
          <w:rFonts w:ascii="Times New Roman" w:eastAsia="Times New Roman" w:hAnsi="Times New Roman" w:cs="Times New Roman"/>
          <w:color w:val="000000"/>
          <w:sz w:val="30"/>
          <w:szCs w:val="30"/>
          <w:lang w:eastAsia="ru-RU"/>
        </w:rPr>
        <w:t xml:space="preserve"> как и всякая развитая наука характеризуется тем, что ее содержание образует система связанных между собой, скоординированных узлов понятий - категорий. Категория - это основное и наиболее общее понятие. Основу системы этого права составляет исходная категория «социальное обеспечение», являющаяся результатом максимального обобщения.</w:t>
      </w:r>
    </w:p>
    <w:p w:rsidR="00337B3A" w:rsidRPr="006A03A5" w:rsidRDefault="00337B3A" w:rsidP="00337B3A">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Функции социального обеспечения - это обусловленные его природой и целевым назначением направления воздействия на </w:t>
      </w:r>
      <w:hyperlink r:id="rId47" w:tooltip="ГЛОССАРИЙ ПО КУРСУ: ОБЩЕСТВО" w:history="1">
        <w:r w:rsidRPr="006A03A5">
          <w:rPr>
            <w:rFonts w:ascii="Times New Roman" w:eastAsia="Times New Roman" w:hAnsi="Times New Roman" w:cs="Times New Roman"/>
            <w:color w:val="000000"/>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w:t>
      </w:r>
    </w:p>
    <w:p w:rsidR="00337B3A" w:rsidRPr="006A03A5" w:rsidRDefault="00337B3A" w:rsidP="00337B3A">
      <w:pPr>
        <w:widowControl w:val="0"/>
        <w:shd w:val="clear" w:color="auto" w:fill="FFFFFF"/>
        <w:tabs>
          <w:tab w:val="left" w:pos="1080"/>
        </w:tabs>
        <w:adjustRightInd w:val="0"/>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Между социальным обеспечением и обществом как системой и его элементами существует цепь связей. </w:t>
      </w:r>
      <w:hyperlink r:id="rId48" w:tooltip="ГЛОССАРИЙ ПО КУРСУ: ОБЩЕСТВО" w:history="1">
        <w:r w:rsidRPr="006A03A5">
          <w:rPr>
            <w:rFonts w:ascii="Times New Roman" w:eastAsia="Times New Roman" w:hAnsi="Times New Roman" w:cs="Times New Roman"/>
            <w:color w:val="113759"/>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и его составляющие воздействуют на социальное обеспечение. Это воздействие является первичным и определяющим. Одновременно имеет место цепь обратных связей: социальное обеспечение с помощью своих функций влияет на обусловливающие его факторы. Выполняя эти функции, социальное обеспечение представляет собой активный фактор развития общества. </w:t>
      </w:r>
    </w:p>
    <w:p w:rsidR="00337B3A" w:rsidRPr="006A03A5" w:rsidRDefault="00337B3A"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Воздействие на </w:t>
      </w:r>
      <w:hyperlink r:id="rId49" w:tooltip="ГЛОССАРИЙ ПО КУРСУ: ОБЩЕСТВО" w:history="1">
        <w:r w:rsidRPr="006A03A5">
          <w:rPr>
            <w:rFonts w:ascii="Times New Roman" w:eastAsia="Times New Roman" w:hAnsi="Times New Roman" w:cs="Times New Roman"/>
            <w:color w:val="113759"/>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осуществляется социальным обеспечением как целостной системой. В то же время каждая из основных сфер общества подвергается воздействию соответствующей функции. </w:t>
      </w:r>
      <w:proofErr w:type="gramStart"/>
      <w:r w:rsidRPr="006A03A5">
        <w:rPr>
          <w:rFonts w:ascii="Times New Roman" w:eastAsia="Times New Roman" w:hAnsi="Times New Roman" w:cs="Times New Roman"/>
          <w:color w:val="000000"/>
          <w:sz w:val="30"/>
          <w:szCs w:val="30"/>
          <w:lang w:eastAsia="ru-RU"/>
        </w:rPr>
        <w:t xml:space="preserve">Поскольку </w:t>
      </w:r>
      <w:hyperlink r:id="rId50" w:tooltip="ГЛОССАРИЙ ПО КУРСУ: ОБЩЕСТВО" w:history="1">
        <w:r w:rsidRPr="006A03A5">
          <w:rPr>
            <w:rFonts w:ascii="Times New Roman" w:eastAsia="Times New Roman" w:hAnsi="Times New Roman" w:cs="Times New Roman"/>
            <w:color w:val="113759"/>
            <w:sz w:val="30"/>
            <w:szCs w:val="30"/>
            <w:lang w:eastAsia="ru-RU"/>
          </w:rPr>
          <w:t>общество</w:t>
        </w:r>
      </w:hyperlink>
      <w:r w:rsidRPr="006A03A5">
        <w:rPr>
          <w:rFonts w:ascii="Times New Roman" w:eastAsia="Times New Roman" w:hAnsi="Times New Roman" w:cs="Times New Roman"/>
          <w:color w:val="000000"/>
          <w:sz w:val="30"/>
          <w:szCs w:val="30"/>
          <w:lang w:eastAsia="ru-RU"/>
        </w:rPr>
        <w:t xml:space="preserve"> подразделяется на пять основных сфер: экономическую, социальную, политическую, духовно-идеологическую и семейно-бытовую, - необходимо различать экономическую, социальную, политическую, духовно-идеологическую, демографическую функции социального обеспечения.</w:t>
      </w:r>
      <w:proofErr w:type="gramEnd"/>
    </w:p>
    <w:p w:rsidR="000B6C53" w:rsidRPr="006A03A5" w:rsidRDefault="000B6C53" w:rsidP="000B6C53">
      <w:pPr>
        <w:spacing w:after="0" w:line="320" w:lineRule="atLeast"/>
        <w:ind w:firstLine="567"/>
        <w:jc w:val="both"/>
        <w:rPr>
          <w:rFonts w:ascii="Times New Roman" w:eastAsia="Times New Roman" w:hAnsi="Times New Roman" w:cs="Times New Roman"/>
          <w:color w:val="000000"/>
          <w:sz w:val="30"/>
          <w:szCs w:val="30"/>
          <w:lang w:eastAsia="ru-RU"/>
        </w:rPr>
      </w:pPr>
      <w:proofErr w:type="gramStart"/>
      <w:r w:rsidRPr="006A03A5">
        <w:rPr>
          <w:rFonts w:ascii="Times New Roman" w:eastAsia="Times New Roman" w:hAnsi="Times New Roman" w:cs="Times New Roman"/>
          <w:color w:val="000000"/>
          <w:sz w:val="30"/>
          <w:szCs w:val="30"/>
          <w:lang w:eastAsia="ru-RU"/>
        </w:rPr>
        <w:t>Под правом социального обеспечения понимают определенную совокупность установленных норм и правил, регулирующих свойственным ей методом отношения по вопросам распределения части национального дохода государства посредством предоставления его гражданам органами власти материальной помощи на условиях социального обеспечения и социального страхования, медицинской помощи и лекарственного обеспечения, услуг социальной помощи, либо компенсаций и льгот по установленным нормам и в порядке, утвержденном действующим законодательством, а</w:t>
      </w:r>
      <w:proofErr w:type="gramEnd"/>
      <w:r w:rsidRPr="006A03A5">
        <w:rPr>
          <w:rFonts w:ascii="Times New Roman" w:eastAsia="Times New Roman" w:hAnsi="Times New Roman" w:cs="Times New Roman"/>
          <w:color w:val="000000"/>
          <w:sz w:val="30"/>
          <w:szCs w:val="30"/>
          <w:lang w:eastAsia="ru-RU"/>
        </w:rPr>
        <w:t xml:space="preserve"> также действия по реализации механизма защиты и </w:t>
      </w:r>
      <w:proofErr w:type="gramStart"/>
      <w:r w:rsidRPr="006A03A5">
        <w:rPr>
          <w:rFonts w:ascii="Times New Roman" w:eastAsia="Times New Roman" w:hAnsi="Times New Roman" w:cs="Times New Roman"/>
          <w:color w:val="000000"/>
          <w:sz w:val="30"/>
          <w:szCs w:val="30"/>
          <w:lang w:eastAsia="ru-RU"/>
        </w:rPr>
        <w:t>восстановления</w:t>
      </w:r>
      <w:proofErr w:type="gramEnd"/>
      <w:r w:rsidRPr="006A03A5">
        <w:rPr>
          <w:rFonts w:ascii="Times New Roman" w:eastAsia="Times New Roman" w:hAnsi="Times New Roman" w:cs="Times New Roman"/>
          <w:color w:val="000000"/>
          <w:sz w:val="30"/>
          <w:szCs w:val="30"/>
          <w:lang w:eastAsia="ru-RU"/>
        </w:rPr>
        <w:t xml:space="preserve"> конституционных прав человека по вопросам социального обеспечения. </w:t>
      </w:r>
    </w:p>
    <w:p w:rsidR="000B6C53" w:rsidRPr="000B6C53" w:rsidRDefault="000B6C53" w:rsidP="000B6C53">
      <w:pPr>
        <w:widowControl w:val="0"/>
        <w:shd w:val="clear" w:color="auto" w:fill="FFFFFF"/>
        <w:tabs>
          <w:tab w:val="left" w:pos="1080"/>
        </w:tabs>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lastRenderedPageBreak/>
        <w:t xml:space="preserve">Предмет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ограничивается имущественными отношениями публичного характера, складывающимися в рамках государственной системы по предоставлению денежных выплат, медицинских социальных услуг, мер социальной поддержки за счет средств бюджетной системы и внебюджетных фондов, а также процедурными отношениями по назначению определенного рода социального обеспечения.</w:t>
      </w:r>
    </w:p>
    <w:p w:rsidR="000B6C53" w:rsidRPr="006A03A5" w:rsidRDefault="000B6C53"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0B6C53">
        <w:rPr>
          <w:rFonts w:ascii="Times New Roman" w:eastAsia="Times New Roman" w:hAnsi="Times New Roman" w:cs="Times New Roman"/>
          <w:color w:val="000000"/>
          <w:sz w:val="30"/>
          <w:szCs w:val="30"/>
          <w:lang w:eastAsia="ru-RU"/>
        </w:rPr>
        <w:t>М</w:t>
      </w:r>
      <w:r w:rsidRPr="006A03A5">
        <w:rPr>
          <w:rFonts w:ascii="Times New Roman" w:eastAsia="Times New Roman" w:hAnsi="Times New Roman" w:cs="Times New Roman"/>
          <w:color w:val="000000"/>
          <w:sz w:val="30"/>
          <w:szCs w:val="30"/>
          <w:lang w:eastAsia="ru-RU"/>
        </w:rPr>
        <w:t xml:space="preserve">ожно выделить следующие черты метода </w:t>
      </w:r>
      <w:proofErr w:type="gramStart"/>
      <w:r w:rsidRPr="006A03A5">
        <w:rPr>
          <w:rFonts w:ascii="Times New Roman" w:eastAsia="Times New Roman" w:hAnsi="Times New Roman" w:cs="Times New Roman"/>
          <w:color w:val="000000"/>
          <w:sz w:val="30"/>
          <w:szCs w:val="30"/>
          <w:lang w:eastAsia="ru-RU"/>
        </w:rPr>
        <w:t>права социального обеспечения</w:t>
      </w:r>
      <w:proofErr w:type="gramEnd"/>
      <w:r w:rsidRPr="006A03A5">
        <w:rPr>
          <w:rFonts w:ascii="Times New Roman" w:eastAsia="Times New Roman" w:hAnsi="Times New Roman" w:cs="Times New Roman"/>
          <w:color w:val="000000"/>
          <w:sz w:val="30"/>
          <w:szCs w:val="30"/>
          <w:lang w:eastAsia="ru-RU"/>
        </w:rPr>
        <w:t xml:space="preserve">. </w:t>
      </w:r>
    </w:p>
    <w:p w:rsidR="000B6C53" w:rsidRPr="006A03A5" w:rsidRDefault="000B6C53"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 xml:space="preserve">1. </w:t>
      </w:r>
      <w:r w:rsidRPr="000B6C53">
        <w:rPr>
          <w:rFonts w:ascii="Times New Roman" w:eastAsia="Times New Roman" w:hAnsi="Times New Roman" w:cs="Times New Roman"/>
          <w:color w:val="000000"/>
          <w:sz w:val="30"/>
          <w:szCs w:val="30"/>
          <w:lang w:eastAsia="ru-RU"/>
        </w:rPr>
        <w:t>В правовом положении субъектов.</w:t>
      </w:r>
    </w:p>
    <w:p w:rsidR="000B6C53" w:rsidRPr="006A03A5" w:rsidRDefault="000B6C53"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2. В основаниях формирования правоотношени</w:t>
      </w:r>
      <w:r w:rsidRPr="000B6C53">
        <w:rPr>
          <w:rFonts w:ascii="Times New Roman" w:eastAsia="Times New Roman" w:hAnsi="Times New Roman" w:cs="Times New Roman"/>
          <w:color w:val="000000"/>
          <w:sz w:val="30"/>
          <w:szCs w:val="30"/>
          <w:lang w:eastAsia="ru-RU"/>
        </w:rPr>
        <w:t>й.</w:t>
      </w:r>
      <w:r w:rsidRPr="006A03A5">
        <w:rPr>
          <w:rFonts w:ascii="Times New Roman" w:eastAsia="Times New Roman" w:hAnsi="Times New Roman" w:cs="Times New Roman"/>
          <w:color w:val="000000"/>
          <w:sz w:val="30"/>
          <w:szCs w:val="30"/>
          <w:lang w:eastAsia="ru-RU"/>
        </w:rPr>
        <w:t xml:space="preserve"> </w:t>
      </w:r>
    </w:p>
    <w:p w:rsidR="000B6C53" w:rsidRPr="000B6C53" w:rsidRDefault="000B6C53"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3. В способах определения содержания правоотношений</w:t>
      </w:r>
      <w:r w:rsidRPr="000B6C53">
        <w:rPr>
          <w:rFonts w:ascii="Times New Roman" w:eastAsia="Times New Roman" w:hAnsi="Times New Roman" w:cs="Times New Roman"/>
          <w:color w:val="000000"/>
          <w:sz w:val="30"/>
          <w:szCs w:val="30"/>
          <w:lang w:eastAsia="ru-RU"/>
        </w:rPr>
        <w:t xml:space="preserve">. </w:t>
      </w:r>
    </w:p>
    <w:p w:rsidR="000B6C53" w:rsidRPr="006A03A5" w:rsidRDefault="000B6C53"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4. В способах защиты субъективных прав и обеспечения исполнения обязанностей</w:t>
      </w:r>
      <w:r w:rsidRPr="000B6C53">
        <w:rPr>
          <w:rFonts w:ascii="Times New Roman" w:eastAsia="Times New Roman" w:hAnsi="Times New Roman" w:cs="Times New Roman"/>
          <w:color w:val="000000"/>
          <w:sz w:val="30"/>
          <w:szCs w:val="30"/>
          <w:lang w:eastAsia="ru-RU"/>
        </w:rPr>
        <w:t xml:space="preserve">. </w:t>
      </w:r>
    </w:p>
    <w:p w:rsidR="000B6C53" w:rsidRPr="006A03A5" w:rsidRDefault="000B6C53" w:rsidP="000B6C53">
      <w:pPr>
        <w:shd w:val="clear" w:color="auto" w:fill="FFFFFF"/>
        <w:spacing w:after="0" w:line="240" w:lineRule="auto"/>
        <w:ind w:firstLine="567"/>
        <w:jc w:val="both"/>
        <w:rPr>
          <w:rFonts w:ascii="Times New Roman" w:eastAsia="Times New Roman" w:hAnsi="Times New Roman" w:cs="Times New Roman"/>
          <w:color w:val="000000"/>
          <w:sz w:val="30"/>
          <w:szCs w:val="30"/>
          <w:lang w:eastAsia="ru-RU"/>
        </w:rPr>
      </w:pPr>
      <w:r w:rsidRPr="006A03A5">
        <w:rPr>
          <w:rFonts w:ascii="Times New Roman" w:eastAsia="Times New Roman" w:hAnsi="Times New Roman" w:cs="Times New Roman"/>
          <w:color w:val="000000"/>
          <w:sz w:val="30"/>
          <w:szCs w:val="30"/>
          <w:lang w:eastAsia="ru-RU"/>
        </w:rPr>
        <w:t>5. В приемах и способах правового регулирования</w:t>
      </w:r>
      <w:r w:rsidRPr="000B6C53">
        <w:rPr>
          <w:rFonts w:ascii="Times New Roman" w:eastAsia="Times New Roman" w:hAnsi="Times New Roman" w:cs="Times New Roman"/>
          <w:color w:val="000000"/>
          <w:sz w:val="30"/>
          <w:szCs w:val="30"/>
          <w:lang w:eastAsia="ru-RU"/>
        </w:rPr>
        <w:t xml:space="preserve">. </w:t>
      </w:r>
    </w:p>
    <w:p w:rsidR="000B6C53" w:rsidRPr="006A03A5" w:rsidRDefault="000B6C53" w:rsidP="000B6C53">
      <w:pPr>
        <w:widowControl w:val="0"/>
        <w:shd w:val="clear" w:color="auto" w:fill="FFFFFF"/>
        <w:tabs>
          <w:tab w:val="left" w:pos="1080"/>
        </w:tabs>
        <w:adjustRightInd w:val="0"/>
        <w:spacing w:line="240" w:lineRule="auto"/>
        <w:ind w:firstLine="709"/>
        <w:jc w:val="both"/>
        <w:rPr>
          <w:rFonts w:ascii="Times New Roman" w:eastAsia="Times New Roman" w:hAnsi="Times New Roman" w:cs="Times New Roman"/>
          <w:color w:val="000000"/>
          <w:sz w:val="30"/>
          <w:szCs w:val="30"/>
          <w:lang w:eastAsia="ru-RU"/>
        </w:rPr>
      </w:pPr>
    </w:p>
    <w:p w:rsidR="000B6C53" w:rsidRPr="000B6C53" w:rsidRDefault="000B6C53" w:rsidP="000B6C53">
      <w:pPr>
        <w:tabs>
          <w:tab w:val="left" w:pos="1080"/>
        </w:tabs>
        <w:spacing w:after="0" w:line="240" w:lineRule="auto"/>
        <w:jc w:val="both"/>
        <w:rPr>
          <w:rFonts w:ascii="Times New Roman" w:hAnsi="Times New Roman" w:cs="Times New Roman"/>
          <w:sz w:val="30"/>
          <w:szCs w:val="30"/>
        </w:rPr>
      </w:pPr>
      <w:r w:rsidRPr="000B6C53">
        <w:rPr>
          <w:rFonts w:ascii="Times New Roman" w:hAnsi="Times New Roman" w:cs="Times New Roman"/>
          <w:sz w:val="30"/>
          <w:szCs w:val="30"/>
        </w:rPr>
        <w:t xml:space="preserve">Старший преподаватель </w:t>
      </w:r>
    </w:p>
    <w:p w:rsidR="000B6C53" w:rsidRPr="000B6C53" w:rsidRDefault="000B6C53" w:rsidP="000B6C53">
      <w:pPr>
        <w:tabs>
          <w:tab w:val="left" w:pos="1080"/>
        </w:tabs>
        <w:spacing w:after="0" w:line="240" w:lineRule="auto"/>
        <w:jc w:val="both"/>
        <w:rPr>
          <w:rFonts w:ascii="Times New Roman" w:hAnsi="Times New Roman" w:cs="Times New Roman"/>
          <w:sz w:val="30"/>
          <w:szCs w:val="30"/>
        </w:rPr>
      </w:pPr>
      <w:r w:rsidRPr="000B6C53">
        <w:rPr>
          <w:rFonts w:ascii="Times New Roman" w:hAnsi="Times New Roman" w:cs="Times New Roman"/>
          <w:sz w:val="30"/>
          <w:szCs w:val="30"/>
        </w:rPr>
        <w:t>кафедры правовых дисциплин</w:t>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t>М.В. Новицкая</w:t>
      </w:r>
    </w:p>
    <w:p w:rsidR="000B6C53" w:rsidRPr="000B6C53" w:rsidRDefault="000B6C53" w:rsidP="000B6C53">
      <w:pPr>
        <w:tabs>
          <w:tab w:val="left" w:pos="1080"/>
        </w:tabs>
        <w:spacing w:after="0" w:line="240" w:lineRule="auto"/>
        <w:jc w:val="both"/>
        <w:rPr>
          <w:rFonts w:ascii="Times New Roman" w:hAnsi="Times New Roman" w:cs="Times New Roman"/>
          <w:sz w:val="30"/>
          <w:szCs w:val="30"/>
        </w:rPr>
      </w:pPr>
    </w:p>
    <w:p w:rsidR="000B6C53" w:rsidRPr="000B6C53" w:rsidRDefault="000B6C53" w:rsidP="000B6C53">
      <w:pPr>
        <w:tabs>
          <w:tab w:val="left" w:pos="1080"/>
        </w:tabs>
        <w:spacing w:after="0" w:line="240" w:lineRule="auto"/>
        <w:jc w:val="both"/>
        <w:rPr>
          <w:rFonts w:ascii="Times New Roman" w:hAnsi="Times New Roman" w:cs="Times New Roman"/>
          <w:sz w:val="30"/>
          <w:szCs w:val="30"/>
        </w:rPr>
      </w:pPr>
    </w:p>
    <w:p w:rsidR="000B6C53" w:rsidRPr="000B6C53" w:rsidRDefault="000B6C53" w:rsidP="000B6C53">
      <w:pPr>
        <w:tabs>
          <w:tab w:val="left" w:pos="1080"/>
        </w:tabs>
        <w:spacing w:after="0" w:line="240" w:lineRule="auto"/>
        <w:jc w:val="both"/>
        <w:rPr>
          <w:rFonts w:ascii="Times New Roman" w:hAnsi="Times New Roman" w:cs="Times New Roman"/>
          <w:sz w:val="30"/>
          <w:szCs w:val="30"/>
        </w:rPr>
      </w:pPr>
      <w:r w:rsidRPr="000B6C53">
        <w:rPr>
          <w:rFonts w:ascii="Times New Roman" w:hAnsi="Times New Roman" w:cs="Times New Roman"/>
          <w:sz w:val="30"/>
          <w:szCs w:val="30"/>
        </w:rPr>
        <w:t xml:space="preserve">Заведующий кафедрой </w:t>
      </w:r>
    </w:p>
    <w:p w:rsidR="000B6C53" w:rsidRPr="000B6C53" w:rsidRDefault="000B6C53" w:rsidP="000B6C53">
      <w:pPr>
        <w:tabs>
          <w:tab w:val="left" w:pos="1080"/>
        </w:tabs>
        <w:spacing w:after="0" w:line="240" w:lineRule="auto"/>
        <w:jc w:val="both"/>
        <w:rPr>
          <w:rFonts w:ascii="Times New Roman" w:hAnsi="Times New Roman" w:cs="Times New Roman"/>
          <w:sz w:val="30"/>
          <w:szCs w:val="30"/>
        </w:rPr>
      </w:pPr>
      <w:r w:rsidRPr="000B6C53">
        <w:rPr>
          <w:rFonts w:ascii="Times New Roman" w:hAnsi="Times New Roman" w:cs="Times New Roman"/>
          <w:sz w:val="30"/>
          <w:szCs w:val="30"/>
        </w:rPr>
        <w:t>правовых дисциплин</w:t>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r>
      <w:r w:rsidRPr="000B6C53">
        <w:rPr>
          <w:rFonts w:ascii="Times New Roman" w:hAnsi="Times New Roman" w:cs="Times New Roman"/>
          <w:sz w:val="30"/>
          <w:szCs w:val="30"/>
        </w:rPr>
        <w:tab/>
        <w:t>И. А. Демидова</w:t>
      </w:r>
    </w:p>
    <w:p w:rsidR="000B6C53" w:rsidRPr="000B6C53" w:rsidRDefault="000B6C53" w:rsidP="000B6C53">
      <w:pPr>
        <w:tabs>
          <w:tab w:val="left" w:pos="1080"/>
        </w:tabs>
        <w:spacing w:after="0" w:line="240" w:lineRule="auto"/>
        <w:jc w:val="both"/>
        <w:rPr>
          <w:rFonts w:ascii="Times New Roman" w:hAnsi="Times New Roman" w:cs="Times New Roman"/>
          <w:sz w:val="30"/>
          <w:szCs w:val="30"/>
        </w:rPr>
      </w:pPr>
    </w:p>
    <w:p w:rsidR="00337B3A" w:rsidRPr="000B6C53" w:rsidRDefault="00337B3A" w:rsidP="00337B3A">
      <w:pPr>
        <w:shd w:val="clear" w:color="auto" w:fill="FFFFFF"/>
        <w:spacing w:after="0" w:line="240" w:lineRule="auto"/>
        <w:ind w:firstLine="567"/>
        <w:jc w:val="both"/>
        <w:rPr>
          <w:rFonts w:ascii="Times New Roman" w:hAnsi="Times New Roman" w:cs="Times New Roman"/>
          <w:iCs/>
          <w:sz w:val="30"/>
          <w:szCs w:val="30"/>
        </w:rPr>
      </w:pPr>
    </w:p>
    <w:p w:rsidR="001A7E9E" w:rsidRPr="000B6C53" w:rsidRDefault="001A7E9E">
      <w:pPr>
        <w:rPr>
          <w:rFonts w:ascii="Times New Roman" w:hAnsi="Times New Roman" w:cs="Times New Roman"/>
          <w:sz w:val="30"/>
          <w:szCs w:val="30"/>
        </w:rPr>
      </w:pPr>
    </w:p>
    <w:sectPr w:rsidR="001A7E9E" w:rsidRPr="000B6C53" w:rsidSect="000B6C53">
      <w:footerReference w:type="default" r:id="rId5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A5" w:rsidRDefault="006A03A5" w:rsidP="006A03A5">
      <w:pPr>
        <w:spacing w:after="0" w:line="240" w:lineRule="auto"/>
      </w:pPr>
      <w:r>
        <w:separator/>
      </w:r>
    </w:p>
  </w:endnote>
  <w:endnote w:type="continuationSeparator" w:id="1">
    <w:p w:rsidR="006A03A5" w:rsidRDefault="006A03A5" w:rsidP="006A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6922"/>
      <w:docPartObj>
        <w:docPartGallery w:val="Page Numbers (Bottom of Page)"/>
        <w:docPartUnique/>
      </w:docPartObj>
    </w:sdtPr>
    <w:sdtContent>
      <w:p w:rsidR="000B6C53" w:rsidRDefault="000B6C53">
        <w:pPr>
          <w:pStyle w:val="ac"/>
          <w:jc w:val="center"/>
        </w:pPr>
        <w:fldSimple w:instr=" PAGE   \* MERGEFORMAT ">
          <w:r>
            <w:rPr>
              <w:noProof/>
            </w:rPr>
            <w:t>23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A5" w:rsidRDefault="006A03A5" w:rsidP="006A03A5">
      <w:pPr>
        <w:spacing w:after="0" w:line="240" w:lineRule="auto"/>
      </w:pPr>
      <w:r>
        <w:separator/>
      </w:r>
    </w:p>
  </w:footnote>
  <w:footnote w:type="continuationSeparator" w:id="1">
    <w:p w:rsidR="006A03A5" w:rsidRDefault="006A03A5" w:rsidP="006A03A5">
      <w:pPr>
        <w:spacing w:after="0" w:line="240" w:lineRule="auto"/>
      </w:pPr>
      <w:r>
        <w:continuationSeparator/>
      </w:r>
    </w:p>
  </w:footnote>
  <w:footnote w:id="2">
    <w:p w:rsidR="006A03A5" w:rsidRDefault="006A03A5" w:rsidP="006A03A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0D71"/>
    <w:multiLevelType w:val="hybridMultilevel"/>
    <w:tmpl w:val="9728483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A03A5"/>
    <w:rsid w:val="000B6C53"/>
    <w:rsid w:val="000C40C7"/>
    <w:rsid w:val="001344FA"/>
    <w:rsid w:val="001640D6"/>
    <w:rsid w:val="001A7E9E"/>
    <w:rsid w:val="00246847"/>
    <w:rsid w:val="002747CF"/>
    <w:rsid w:val="00337B3A"/>
    <w:rsid w:val="005A1A93"/>
    <w:rsid w:val="006A03A5"/>
    <w:rsid w:val="007578BA"/>
    <w:rsid w:val="00761195"/>
    <w:rsid w:val="00993002"/>
    <w:rsid w:val="00993951"/>
    <w:rsid w:val="00A350C9"/>
    <w:rsid w:val="00AD651C"/>
    <w:rsid w:val="00C91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E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0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chaptertitle">
    <w:name w:val="book_chapter_title"/>
    <w:basedOn w:val="a"/>
    <w:rsid w:val="006A03A5"/>
    <w:pPr>
      <w:spacing w:before="100" w:beforeAutospacing="1" w:after="191" w:line="240" w:lineRule="auto"/>
    </w:pPr>
    <w:rPr>
      <w:rFonts w:ascii="Tahoma" w:eastAsia="Times New Roman" w:hAnsi="Tahoma" w:cs="Tahoma"/>
      <w:b/>
      <w:bCs/>
      <w:sz w:val="36"/>
      <w:szCs w:val="36"/>
      <w:lang w:eastAsia="ru-RU"/>
    </w:rPr>
  </w:style>
  <w:style w:type="character" w:styleId="a4">
    <w:name w:val="Strong"/>
    <w:basedOn w:val="a0"/>
    <w:uiPriority w:val="22"/>
    <w:qFormat/>
    <w:rsid w:val="006A03A5"/>
    <w:rPr>
      <w:b/>
      <w:bCs/>
    </w:rPr>
  </w:style>
  <w:style w:type="character" w:customStyle="1" w:styleId="articlec">
    <w:name w:val="articlec"/>
    <w:basedOn w:val="a0"/>
    <w:rsid w:val="006A03A5"/>
  </w:style>
  <w:style w:type="character" w:styleId="a5">
    <w:name w:val="Hyperlink"/>
    <w:basedOn w:val="a0"/>
    <w:uiPriority w:val="99"/>
    <w:semiHidden/>
    <w:unhideWhenUsed/>
    <w:rsid w:val="006A03A5"/>
    <w:rPr>
      <w:color w:val="0000FF"/>
      <w:u w:val="single"/>
    </w:rPr>
  </w:style>
  <w:style w:type="character" w:styleId="a6">
    <w:name w:val="footnote reference"/>
    <w:basedOn w:val="a0"/>
    <w:uiPriority w:val="99"/>
    <w:semiHidden/>
    <w:unhideWhenUsed/>
    <w:rsid w:val="006A03A5"/>
  </w:style>
  <w:style w:type="character" w:customStyle="1" w:styleId="apple-converted-space">
    <w:name w:val="apple-converted-space"/>
    <w:basedOn w:val="a0"/>
    <w:rsid w:val="006A03A5"/>
  </w:style>
  <w:style w:type="paragraph" w:customStyle="1" w:styleId="consplustitle">
    <w:name w:val="consplustitle"/>
    <w:basedOn w:val="a"/>
    <w:rsid w:val="006A03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6A03A5"/>
    <w:pPr>
      <w:spacing w:after="0" w:line="24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uiPriority w:val="99"/>
    <w:rsid w:val="006A03A5"/>
    <w:rPr>
      <w:rFonts w:ascii="Times New Roman" w:eastAsia="Times New Roman" w:hAnsi="Times New Roman" w:cs="Times New Roman"/>
      <w:sz w:val="28"/>
      <w:szCs w:val="24"/>
      <w:lang w:eastAsia="ru-RU"/>
    </w:rPr>
  </w:style>
  <w:style w:type="paragraph" w:styleId="a7">
    <w:name w:val="Body Text Indent"/>
    <w:basedOn w:val="a"/>
    <w:link w:val="a8"/>
    <w:uiPriority w:val="99"/>
    <w:rsid w:val="006A03A5"/>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A03A5"/>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37B3A"/>
    <w:pPr>
      <w:spacing w:after="120" w:line="480" w:lineRule="auto"/>
    </w:pPr>
  </w:style>
  <w:style w:type="character" w:customStyle="1" w:styleId="22">
    <w:name w:val="Основной текст 2 Знак"/>
    <w:basedOn w:val="a0"/>
    <w:link w:val="21"/>
    <w:uiPriority w:val="99"/>
    <w:semiHidden/>
    <w:rsid w:val="00337B3A"/>
  </w:style>
  <w:style w:type="character" w:customStyle="1" w:styleId="a9">
    <w:name w:val="a"/>
    <w:basedOn w:val="a0"/>
    <w:rsid w:val="000B6C53"/>
  </w:style>
  <w:style w:type="paragraph" w:styleId="aa">
    <w:name w:val="header"/>
    <w:basedOn w:val="a"/>
    <w:link w:val="ab"/>
    <w:uiPriority w:val="99"/>
    <w:semiHidden/>
    <w:unhideWhenUsed/>
    <w:rsid w:val="000B6C5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B6C53"/>
  </w:style>
  <w:style w:type="paragraph" w:styleId="ac">
    <w:name w:val="footer"/>
    <w:basedOn w:val="a"/>
    <w:link w:val="ad"/>
    <w:uiPriority w:val="99"/>
    <w:unhideWhenUsed/>
    <w:rsid w:val="000B6C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B6C53"/>
  </w:style>
  <w:style w:type="paragraph" w:styleId="ae">
    <w:name w:val="Balloon Text"/>
    <w:basedOn w:val="a"/>
    <w:link w:val="af"/>
    <w:uiPriority w:val="99"/>
    <w:semiHidden/>
    <w:unhideWhenUsed/>
    <w:rsid w:val="000B6C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B6C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967741">
      <w:bodyDiv w:val="1"/>
      <w:marLeft w:val="0"/>
      <w:marRight w:val="0"/>
      <w:marTop w:val="0"/>
      <w:marBottom w:val="0"/>
      <w:divBdr>
        <w:top w:val="none" w:sz="0" w:space="0" w:color="auto"/>
        <w:left w:val="none" w:sz="0" w:space="0" w:color="auto"/>
        <w:bottom w:val="none" w:sz="0" w:space="0" w:color="auto"/>
        <w:right w:val="none" w:sz="0" w:space="0" w:color="auto"/>
      </w:divBdr>
      <w:divsChild>
        <w:div w:id="691371921">
          <w:marLeft w:val="0"/>
          <w:marRight w:val="0"/>
          <w:marTop w:val="0"/>
          <w:marBottom w:val="0"/>
          <w:divBdr>
            <w:top w:val="none" w:sz="0" w:space="0" w:color="auto"/>
            <w:left w:val="none" w:sz="0" w:space="0" w:color="auto"/>
            <w:bottom w:val="none" w:sz="0" w:space="0" w:color="auto"/>
            <w:right w:val="none" w:sz="0" w:space="0" w:color="auto"/>
          </w:divBdr>
          <w:divsChild>
            <w:div w:id="1861894249">
              <w:marLeft w:val="0"/>
              <w:marRight w:val="0"/>
              <w:marTop w:val="114"/>
              <w:marBottom w:val="477"/>
              <w:divBdr>
                <w:top w:val="none" w:sz="0" w:space="0" w:color="auto"/>
                <w:left w:val="none" w:sz="0" w:space="0" w:color="auto"/>
                <w:bottom w:val="none" w:sz="0" w:space="0" w:color="auto"/>
                <w:right w:val="none" w:sz="0" w:space="0" w:color="auto"/>
              </w:divBdr>
              <w:divsChild>
                <w:div w:id="1817068094">
                  <w:marLeft w:val="0"/>
                  <w:marRight w:val="0"/>
                  <w:marTop w:val="0"/>
                  <w:marBottom w:val="0"/>
                  <w:divBdr>
                    <w:top w:val="none" w:sz="0" w:space="0" w:color="auto"/>
                    <w:left w:val="none" w:sz="0" w:space="0" w:color="auto"/>
                    <w:bottom w:val="none" w:sz="0" w:space="0" w:color="auto"/>
                    <w:right w:val="none" w:sz="0" w:space="0" w:color="auto"/>
                  </w:divBdr>
                  <w:divsChild>
                    <w:div w:id="1819421104">
                      <w:marLeft w:val="0"/>
                      <w:marRight w:val="0"/>
                      <w:marTop w:val="0"/>
                      <w:marBottom w:val="0"/>
                      <w:divBdr>
                        <w:top w:val="none" w:sz="0" w:space="0" w:color="auto"/>
                        <w:left w:val="none" w:sz="0" w:space="0" w:color="auto"/>
                        <w:bottom w:val="none" w:sz="0" w:space="0" w:color="auto"/>
                        <w:right w:val="none" w:sz="0" w:space="0" w:color="auto"/>
                      </w:divBdr>
                      <w:divsChild>
                        <w:div w:id="1619875569">
                          <w:marLeft w:val="0"/>
                          <w:marRight w:val="0"/>
                          <w:marTop w:val="0"/>
                          <w:marBottom w:val="0"/>
                          <w:divBdr>
                            <w:top w:val="none" w:sz="0" w:space="0" w:color="auto"/>
                            <w:left w:val="none" w:sz="0" w:space="0" w:color="auto"/>
                            <w:bottom w:val="none" w:sz="0" w:space="0" w:color="auto"/>
                            <w:right w:val="none" w:sz="0" w:space="0" w:color="auto"/>
                          </w:divBdr>
                          <w:divsChild>
                            <w:div w:id="404036459">
                              <w:marLeft w:val="0"/>
                              <w:marRight w:val="0"/>
                              <w:marTop w:val="0"/>
                              <w:marBottom w:val="143"/>
                              <w:divBdr>
                                <w:top w:val="single" w:sz="4" w:space="5" w:color="DDDDDD"/>
                                <w:left w:val="single" w:sz="4" w:space="5" w:color="DDDDDD"/>
                                <w:bottom w:val="single" w:sz="4" w:space="5" w:color="DDDDDD"/>
                                <w:right w:val="single" w:sz="4" w:space="5" w:color="DDDDDD"/>
                              </w:divBdr>
                            </w:div>
                            <w:div w:id="17715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12183">
          <w:marLeft w:val="0"/>
          <w:marRight w:val="0"/>
          <w:marTop w:val="0"/>
          <w:marBottom w:val="0"/>
          <w:divBdr>
            <w:top w:val="single" w:sz="8" w:space="0" w:color="FFFFFF"/>
            <w:left w:val="none" w:sz="0" w:space="0" w:color="auto"/>
            <w:bottom w:val="none" w:sz="0" w:space="0" w:color="auto"/>
            <w:right w:val="none" w:sz="0" w:space="0" w:color="auto"/>
          </w:divBdr>
          <w:divsChild>
            <w:div w:id="371156063">
              <w:marLeft w:val="0"/>
              <w:marRight w:val="0"/>
              <w:marTop w:val="0"/>
              <w:marBottom w:val="0"/>
              <w:divBdr>
                <w:top w:val="none" w:sz="0" w:space="0" w:color="auto"/>
                <w:left w:val="none" w:sz="0" w:space="0" w:color="auto"/>
                <w:bottom w:val="none" w:sz="0" w:space="0" w:color="auto"/>
                <w:right w:val="none" w:sz="0" w:space="0" w:color="auto"/>
              </w:divBdr>
              <w:divsChild>
                <w:div w:id="4615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22528">
      <w:bodyDiv w:val="1"/>
      <w:marLeft w:val="0"/>
      <w:marRight w:val="0"/>
      <w:marTop w:val="0"/>
      <w:marBottom w:val="0"/>
      <w:divBdr>
        <w:top w:val="none" w:sz="0" w:space="0" w:color="auto"/>
        <w:left w:val="none" w:sz="0" w:space="0" w:color="auto"/>
        <w:bottom w:val="none" w:sz="0" w:space="0" w:color="auto"/>
        <w:right w:val="none" w:sz="0" w:space="0" w:color="auto"/>
      </w:divBdr>
      <w:divsChild>
        <w:div w:id="293020572">
          <w:marLeft w:val="0"/>
          <w:marRight w:val="0"/>
          <w:marTop w:val="0"/>
          <w:marBottom w:val="0"/>
          <w:divBdr>
            <w:top w:val="none" w:sz="0" w:space="0" w:color="auto"/>
            <w:left w:val="none" w:sz="0" w:space="0" w:color="auto"/>
            <w:bottom w:val="none" w:sz="0" w:space="0" w:color="auto"/>
            <w:right w:val="none" w:sz="0" w:space="0" w:color="auto"/>
          </w:divBdr>
          <w:divsChild>
            <w:div w:id="383136702">
              <w:marLeft w:val="0"/>
              <w:marRight w:val="0"/>
              <w:marTop w:val="114"/>
              <w:marBottom w:val="477"/>
              <w:divBdr>
                <w:top w:val="none" w:sz="0" w:space="0" w:color="auto"/>
                <w:left w:val="none" w:sz="0" w:space="0" w:color="auto"/>
                <w:bottom w:val="none" w:sz="0" w:space="0" w:color="auto"/>
                <w:right w:val="none" w:sz="0" w:space="0" w:color="auto"/>
              </w:divBdr>
              <w:divsChild>
                <w:div w:id="1558859278">
                  <w:marLeft w:val="0"/>
                  <w:marRight w:val="0"/>
                  <w:marTop w:val="0"/>
                  <w:marBottom w:val="0"/>
                  <w:divBdr>
                    <w:top w:val="none" w:sz="0" w:space="0" w:color="auto"/>
                    <w:left w:val="none" w:sz="0" w:space="0" w:color="auto"/>
                    <w:bottom w:val="none" w:sz="0" w:space="0" w:color="auto"/>
                    <w:right w:val="none" w:sz="0" w:space="0" w:color="auto"/>
                  </w:divBdr>
                  <w:divsChild>
                    <w:div w:id="36391557">
                      <w:marLeft w:val="0"/>
                      <w:marRight w:val="0"/>
                      <w:marTop w:val="0"/>
                      <w:marBottom w:val="0"/>
                      <w:divBdr>
                        <w:top w:val="none" w:sz="0" w:space="0" w:color="auto"/>
                        <w:left w:val="none" w:sz="0" w:space="0" w:color="auto"/>
                        <w:bottom w:val="none" w:sz="0" w:space="0" w:color="auto"/>
                        <w:right w:val="none" w:sz="0" w:space="0" w:color="auto"/>
                      </w:divBdr>
                      <w:divsChild>
                        <w:div w:id="1122769308">
                          <w:marLeft w:val="0"/>
                          <w:marRight w:val="0"/>
                          <w:marTop w:val="0"/>
                          <w:marBottom w:val="0"/>
                          <w:divBdr>
                            <w:top w:val="none" w:sz="0" w:space="0" w:color="auto"/>
                            <w:left w:val="none" w:sz="0" w:space="0" w:color="auto"/>
                            <w:bottom w:val="none" w:sz="0" w:space="0" w:color="auto"/>
                            <w:right w:val="none" w:sz="0" w:space="0" w:color="auto"/>
                          </w:divBdr>
                          <w:divsChild>
                            <w:div w:id="1489207213">
                              <w:marLeft w:val="0"/>
                              <w:marRight w:val="0"/>
                              <w:marTop w:val="0"/>
                              <w:marBottom w:val="143"/>
                              <w:divBdr>
                                <w:top w:val="single" w:sz="4" w:space="5" w:color="DDDDDD"/>
                                <w:left w:val="single" w:sz="4" w:space="5" w:color="DDDDDD"/>
                                <w:bottom w:val="single" w:sz="4" w:space="5" w:color="DDDDDD"/>
                                <w:right w:val="single" w:sz="4" w:space="5" w:color="DDDDDD"/>
                              </w:divBdr>
                            </w:div>
                          </w:divsChild>
                        </w:div>
                      </w:divsChild>
                    </w:div>
                  </w:divsChild>
                </w:div>
              </w:divsChild>
            </w:div>
          </w:divsChild>
        </w:div>
      </w:divsChild>
    </w:div>
    <w:div w:id="979647610">
      <w:bodyDiv w:val="1"/>
      <w:marLeft w:val="0"/>
      <w:marRight w:val="0"/>
      <w:marTop w:val="0"/>
      <w:marBottom w:val="0"/>
      <w:divBdr>
        <w:top w:val="none" w:sz="0" w:space="0" w:color="auto"/>
        <w:left w:val="none" w:sz="0" w:space="0" w:color="auto"/>
        <w:bottom w:val="none" w:sz="0" w:space="0" w:color="auto"/>
        <w:right w:val="none" w:sz="0" w:space="0" w:color="auto"/>
      </w:divBdr>
      <w:divsChild>
        <w:div w:id="1590040042">
          <w:marLeft w:val="0"/>
          <w:marRight w:val="0"/>
          <w:marTop w:val="0"/>
          <w:marBottom w:val="0"/>
          <w:divBdr>
            <w:top w:val="none" w:sz="0" w:space="0" w:color="auto"/>
            <w:left w:val="none" w:sz="0" w:space="0" w:color="auto"/>
            <w:bottom w:val="none" w:sz="0" w:space="0" w:color="auto"/>
            <w:right w:val="none" w:sz="0" w:space="0" w:color="auto"/>
          </w:divBdr>
          <w:divsChild>
            <w:div w:id="26375305">
              <w:marLeft w:val="0"/>
              <w:marRight w:val="0"/>
              <w:marTop w:val="114"/>
              <w:marBottom w:val="477"/>
              <w:divBdr>
                <w:top w:val="none" w:sz="0" w:space="0" w:color="auto"/>
                <w:left w:val="none" w:sz="0" w:space="0" w:color="auto"/>
                <w:bottom w:val="none" w:sz="0" w:space="0" w:color="auto"/>
                <w:right w:val="none" w:sz="0" w:space="0" w:color="auto"/>
              </w:divBdr>
              <w:divsChild>
                <w:div w:id="1216162942">
                  <w:marLeft w:val="0"/>
                  <w:marRight w:val="0"/>
                  <w:marTop w:val="0"/>
                  <w:marBottom w:val="0"/>
                  <w:divBdr>
                    <w:top w:val="none" w:sz="0" w:space="0" w:color="auto"/>
                    <w:left w:val="none" w:sz="0" w:space="0" w:color="auto"/>
                    <w:bottom w:val="none" w:sz="0" w:space="0" w:color="auto"/>
                    <w:right w:val="none" w:sz="0" w:space="0" w:color="auto"/>
                  </w:divBdr>
                  <w:divsChild>
                    <w:div w:id="801117060">
                      <w:marLeft w:val="0"/>
                      <w:marRight w:val="0"/>
                      <w:marTop w:val="0"/>
                      <w:marBottom w:val="0"/>
                      <w:divBdr>
                        <w:top w:val="none" w:sz="0" w:space="0" w:color="auto"/>
                        <w:left w:val="none" w:sz="0" w:space="0" w:color="auto"/>
                        <w:bottom w:val="none" w:sz="0" w:space="0" w:color="auto"/>
                        <w:right w:val="none" w:sz="0" w:space="0" w:color="auto"/>
                      </w:divBdr>
                      <w:divsChild>
                        <w:div w:id="1540506687">
                          <w:marLeft w:val="0"/>
                          <w:marRight w:val="0"/>
                          <w:marTop w:val="0"/>
                          <w:marBottom w:val="0"/>
                          <w:divBdr>
                            <w:top w:val="none" w:sz="0" w:space="0" w:color="auto"/>
                            <w:left w:val="none" w:sz="0" w:space="0" w:color="auto"/>
                            <w:bottom w:val="none" w:sz="0" w:space="0" w:color="auto"/>
                            <w:right w:val="none" w:sz="0" w:space="0" w:color="auto"/>
                          </w:divBdr>
                          <w:divsChild>
                            <w:div w:id="1810051948">
                              <w:marLeft w:val="0"/>
                              <w:marRight w:val="0"/>
                              <w:marTop w:val="0"/>
                              <w:marBottom w:val="143"/>
                              <w:divBdr>
                                <w:top w:val="single" w:sz="4" w:space="5" w:color="DDDDDD"/>
                                <w:left w:val="single" w:sz="4" w:space="5" w:color="DDDDDD"/>
                                <w:bottom w:val="single" w:sz="4" w:space="5" w:color="DDDDDD"/>
                                <w:right w:val="single" w:sz="4" w:space="5" w:color="DDDDDD"/>
                              </w:divBdr>
                            </w:div>
                          </w:divsChild>
                        </w:div>
                      </w:divsChild>
                    </w:div>
                  </w:divsChild>
                </w:div>
              </w:divsChild>
            </w:div>
          </w:divsChild>
        </w:div>
      </w:divsChild>
    </w:div>
    <w:div w:id="1262185051">
      <w:bodyDiv w:val="1"/>
      <w:marLeft w:val="0"/>
      <w:marRight w:val="0"/>
      <w:marTop w:val="0"/>
      <w:marBottom w:val="0"/>
      <w:divBdr>
        <w:top w:val="none" w:sz="0" w:space="0" w:color="auto"/>
        <w:left w:val="none" w:sz="0" w:space="0" w:color="auto"/>
        <w:bottom w:val="none" w:sz="0" w:space="0" w:color="auto"/>
        <w:right w:val="none" w:sz="0" w:space="0" w:color="auto"/>
      </w:divBdr>
      <w:divsChild>
        <w:div w:id="1726946171">
          <w:marLeft w:val="0"/>
          <w:marRight w:val="0"/>
          <w:marTop w:val="0"/>
          <w:marBottom w:val="0"/>
          <w:divBdr>
            <w:top w:val="none" w:sz="0" w:space="0" w:color="auto"/>
            <w:left w:val="none" w:sz="0" w:space="0" w:color="auto"/>
            <w:bottom w:val="none" w:sz="0" w:space="0" w:color="auto"/>
            <w:right w:val="none" w:sz="0" w:space="0" w:color="auto"/>
          </w:divBdr>
          <w:divsChild>
            <w:div w:id="1120806036">
              <w:marLeft w:val="0"/>
              <w:marRight w:val="0"/>
              <w:marTop w:val="114"/>
              <w:marBottom w:val="477"/>
              <w:divBdr>
                <w:top w:val="none" w:sz="0" w:space="0" w:color="auto"/>
                <w:left w:val="none" w:sz="0" w:space="0" w:color="auto"/>
                <w:bottom w:val="none" w:sz="0" w:space="0" w:color="auto"/>
                <w:right w:val="none" w:sz="0" w:space="0" w:color="auto"/>
              </w:divBdr>
              <w:divsChild>
                <w:div w:id="1177815850">
                  <w:marLeft w:val="0"/>
                  <w:marRight w:val="0"/>
                  <w:marTop w:val="0"/>
                  <w:marBottom w:val="0"/>
                  <w:divBdr>
                    <w:top w:val="none" w:sz="0" w:space="0" w:color="auto"/>
                    <w:left w:val="none" w:sz="0" w:space="0" w:color="auto"/>
                    <w:bottom w:val="none" w:sz="0" w:space="0" w:color="auto"/>
                    <w:right w:val="none" w:sz="0" w:space="0" w:color="auto"/>
                  </w:divBdr>
                  <w:divsChild>
                    <w:div w:id="457990049">
                      <w:marLeft w:val="0"/>
                      <w:marRight w:val="0"/>
                      <w:marTop w:val="0"/>
                      <w:marBottom w:val="0"/>
                      <w:divBdr>
                        <w:top w:val="none" w:sz="0" w:space="0" w:color="auto"/>
                        <w:left w:val="none" w:sz="0" w:space="0" w:color="auto"/>
                        <w:bottom w:val="none" w:sz="0" w:space="0" w:color="auto"/>
                        <w:right w:val="none" w:sz="0" w:space="0" w:color="auto"/>
                      </w:divBdr>
                      <w:divsChild>
                        <w:div w:id="1088236561">
                          <w:marLeft w:val="0"/>
                          <w:marRight w:val="0"/>
                          <w:marTop w:val="0"/>
                          <w:marBottom w:val="0"/>
                          <w:divBdr>
                            <w:top w:val="none" w:sz="0" w:space="0" w:color="auto"/>
                            <w:left w:val="none" w:sz="0" w:space="0" w:color="auto"/>
                            <w:bottom w:val="none" w:sz="0" w:space="0" w:color="auto"/>
                            <w:right w:val="none" w:sz="0" w:space="0" w:color="auto"/>
                          </w:divBdr>
                          <w:divsChild>
                            <w:div w:id="459693811">
                              <w:marLeft w:val="0"/>
                              <w:marRight w:val="0"/>
                              <w:marTop w:val="0"/>
                              <w:marBottom w:val="143"/>
                              <w:divBdr>
                                <w:top w:val="single" w:sz="4" w:space="5" w:color="DDDDDD"/>
                                <w:left w:val="single" w:sz="4" w:space="5" w:color="DDDDDD"/>
                                <w:bottom w:val="single" w:sz="4" w:space="5" w:color="DDDDDD"/>
                                <w:right w:val="single" w:sz="4" w:space="5" w:color="DDDDDD"/>
                              </w:divBdr>
                            </w:div>
                          </w:divsChild>
                        </w:div>
                      </w:divsChild>
                    </w:div>
                  </w:divsChild>
                </w:div>
              </w:divsChild>
            </w:div>
          </w:divsChild>
        </w:div>
      </w:divsChild>
    </w:div>
    <w:div w:id="1321930414">
      <w:bodyDiv w:val="1"/>
      <w:marLeft w:val="0"/>
      <w:marRight w:val="0"/>
      <w:marTop w:val="0"/>
      <w:marBottom w:val="0"/>
      <w:divBdr>
        <w:top w:val="none" w:sz="0" w:space="0" w:color="auto"/>
        <w:left w:val="none" w:sz="0" w:space="0" w:color="auto"/>
        <w:bottom w:val="none" w:sz="0" w:space="0" w:color="auto"/>
        <w:right w:val="none" w:sz="0" w:space="0" w:color="auto"/>
      </w:divBdr>
      <w:divsChild>
        <w:div w:id="174151761">
          <w:marLeft w:val="0"/>
          <w:marRight w:val="0"/>
          <w:marTop w:val="0"/>
          <w:marBottom w:val="0"/>
          <w:divBdr>
            <w:top w:val="none" w:sz="0" w:space="0" w:color="auto"/>
            <w:left w:val="none" w:sz="0" w:space="0" w:color="auto"/>
            <w:bottom w:val="none" w:sz="0" w:space="0" w:color="auto"/>
            <w:right w:val="none" w:sz="0" w:space="0" w:color="auto"/>
          </w:divBdr>
          <w:divsChild>
            <w:div w:id="1477529442">
              <w:marLeft w:val="0"/>
              <w:marRight w:val="0"/>
              <w:marTop w:val="114"/>
              <w:marBottom w:val="477"/>
              <w:divBdr>
                <w:top w:val="none" w:sz="0" w:space="0" w:color="auto"/>
                <w:left w:val="none" w:sz="0" w:space="0" w:color="auto"/>
                <w:bottom w:val="none" w:sz="0" w:space="0" w:color="auto"/>
                <w:right w:val="none" w:sz="0" w:space="0" w:color="auto"/>
              </w:divBdr>
              <w:divsChild>
                <w:div w:id="968822147">
                  <w:marLeft w:val="0"/>
                  <w:marRight w:val="0"/>
                  <w:marTop w:val="0"/>
                  <w:marBottom w:val="0"/>
                  <w:divBdr>
                    <w:top w:val="none" w:sz="0" w:space="0" w:color="auto"/>
                    <w:left w:val="none" w:sz="0" w:space="0" w:color="auto"/>
                    <w:bottom w:val="none" w:sz="0" w:space="0" w:color="auto"/>
                    <w:right w:val="none" w:sz="0" w:space="0" w:color="auto"/>
                  </w:divBdr>
                  <w:divsChild>
                    <w:div w:id="696732332">
                      <w:marLeft w:val="0"/>
                      <w:marRight w:val="0"/>
                      <w:marTop w:val="0"/>
                      <w:marBottom w:val="0"/>
                      <w:divBdr>
                        <w:top w:val="none" w:sz="0" w:space="0" w:color="auto"/>
                        <w:left w:val="none" w:sz="0" w:space="0" w:color="auto"/>
                        <w:bottom w:val="none" w:sz="0" w:space="0" w:color="auto"/>
                        <w:right w:val="none" w:sz="0" w:space="0" w:color="auto"/>
                      </w:divBdr>
                      <w:divsChild>
                        <w:div w:id="194391428">
                          <w:marLeft w:val="0"/>
                          <w:marRight w:val="0"/>
                          <w:marTop w:val="0"/>
                          <w:marBottom w:val="0"/>
                          <w:divBdr>
                            <w:top w:val="none" w:sz="0" w:space="0" w:color="auto"/>
                            <w:left w:val="none" w:sz="0" w:space="0" w:color="auto"/>
                            <w:bottom w:val="none" w:sz="0" w:space="0" w:color="auto"/>
                            <w:right w:val="none" w:sz="0" w:space="0" w:color="auto"/>
                          </w:divBdr>
                          <w:divsChild>
                            <w:div w:id="181163037">
                              <w:marLeft w:val="0"/>
                              <w:marRight w:val="0"/>
                              <w:marTop w:val="0"/>
                              <w:marBottom w:val="143"/>
                              <w:divBdr>
                                <w:top w:val="single" w:sz="4" w:space="5" w:color="DDDDDD"/>
                                <w:left w:val="single" w:sz="4" w:space="5" w:color="DDDDDD"/>
                                <w:bottom w:val="single" w:sz="4" w:space="5" w:color="DDDDDD"/>
                                <w:right w:val="single" w:sz="4" w:space="5" w:color="DDDDDD"/>
                              </w:divBdr>
                            </w:div>
                          </w:divsChild>
                        </w:div>
                      </w:divsChild>
                    </w:div>
                  </w:divsChild>
                </w:div>
              </w:divsChild>
            </w:div>
          </w:divsChild>
        </w:div>
      </w:divsChild>
    </w:div>
    <w:div w:id="1906645905">
      <w:bodyDiv w:val="1"/>
      <w:marLeft w:val="0"/>
      <w:marRight w:val="0"/>
      <w:marTop w:val="0"/>
      <w:marBottom w:val="0"/>
      <w:divBdr>
        <w:top w:val="none" w:sz="0" w:space="0" w:color="auto"/>
        <w:left w:val="none" w:sz="0" w:space="0" w:color="auto"/>
        <w:bottom w:val="none" w:sz="0" w:space="0" w:color="auto"/>
        <w:right w:val="none" w:sz="0" w:space="0" w:color="auto"/>
      </w:divBdr>
      <w:divsChild>
        <w:div w:id="1347634701">
          <w:marLeft w:val="0"/>
          <w:marRight w:val="0"/>
          <w:marTop w:val="0"/>
          <w:marBottom w:val="0"/>
          <w:divBdr>
            <w:top w:val="none" w:sz="0" w:space="0" w:color="auto"/>
            <w:left w:val="none" w:sz="0" w:space="0" w:color="auto"/>
            <w:bottom w:val="none" w:sz="0" w:space="0" w:color="auto"/>
            <w:right w:val="none" w:sz="0" w:space="0" w:color="auto"/>
          </w:divBdr>
          <w:divsChild>
            <w:div w:id="1928532808">
              <w:marLeft w:val="0"/>
              <w:marRight w:val="0"/>
              <w:marTop w:val="149"/>
              <w:marBottom w:val="621"/>
              <w:divBdr>
                <w:top w:val="none" w:sz="0" w:space="0" w:color="auto"/>
                <w:left w:val="none" w:sz="0" w:space="0" w:color="auto"/>
                <w:bottom w:val="none" w:sz="0" w:space="0" w:color="auto"/>
                <w:right w:val="none" w:sz="0" w:space="0" w:color="auto"/>
              </w:divBdr>
              <w:divsChild>
                <w:div w:id="1652906383">
                  <w:marLeft w:val="0"/>
                  <w:marRight w:val="0"/>
                  <w:marTop w:val="0"/>
                  <w:marBottom w:val="0"/>
                  <w:divBdr>
                    <w:top w:val="none" w:sz="0" w:space="0" w:color="auto"/>
                    <w:left w:val="none" w:sz="0" w:space="0" w:color="auto"/>
                    <w:bottom w:val="none" w:sz="0" w:space="0" w:color="auto"/>
                    <w:right w:val="none" w:sz="0" w:space="0" w:color="auto"/>
                  </w:divBdr>
                  <w:divsChild>
                    <w:div w:id="562763033">
                      <w:marLeft w:val="0"/>
                      <w:marRight w:val="0"/>
                      <w:marTop w:val="0"/>
                      <w:marBottom w:val="0"/>
                      <w:divBdr>
                        <w:top w:val="none" w:sz="0" w:space="0" w:color="auto"/>
                        <w:left w:val="none" w:sz="0" w:space="0" w:color="auto"/>
                        <w:bottom w:val="none" w:sz="0" w:space="0" w:color="auto"/>
                        <w:right w:val="none" w:sz="0" w:space="0" w:color="auto"/>
                      </w:divBdr>
                      <w:divsChild>
                        <w:div w:id="1688216633">
                          <w:marLeft w:val="0"/>
                          <w:marRight w:val="0"/>
                          <w:marTop w:val="0"/>
                          <w:marBottom w:val="0"/>
                          <w:divBdr>
                            <w:top w:val="none" w:sz="0" w:space="0" w:color="auto"/>
                            <w:left w:val="none" w:sz="0" w:space="0" w:color="auto"/>
                            <w:bottom w:val="none" w:sz="0" w:space="0" w:color="auto"/>
                            <w:right w:val="none" w:sz="0" w:space="0" w:color="auto"/>
                          </w:divBdr>
                          <w:divsChild>
                            <w:div w:id="421756853">
                              <w:marLeft w:val="0"/>
                              <w:marRight w:val="0"/>
                              <w:marTop w:val="0"/>
                              <w:marBottom w:val="186"/>
                              <w:divBdr>
                                <w:top w:val="single" w:sz="4" w:space="6" w:color="DDDDDD"/>
                                <w:left w:val="single" w:sz="4" w:space="6" w:color="DDDDDD"/>
                                <w:bottom w:val="single" w:sz="4" w:space="6" w:color="DDDDDD"/>
                                <w:right w:val="single" w:sz="4" w:space="6" w:color="DDDDDD"/>
                              </w:divBdr>
                            </w:div>
                          </w:divsChild>
                        </w:div>
                      </w:divsChild>
                    </w:div>
                  </w:divsChild>
                </w:div>
              </w:divsChild>
            </w:div>
          </w:divsChild>
        </w:div>
      </w:divsChild>
    </w:div>
    <w:div w:id="201703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monosov-fund.ru/enc/ru/library:0132311:article" TargetMode="External"/><Relationship Id="rId18" Type="http://schemas.openxmlformats.org/officeDocument/2006/relationships/hyperlink" Target="consultantplus://offline/ref=0969FF66483E651932493AE73A586B4EB3FA41CD46F66010A7B51598EAF7866BA09707383DB71030B08D2FEA6Ck52AX" TargetMode="External"/><Relationship Id="rId26" Type="http://schemas.openxmlformats.org/officeDocument/2006/relationships/hyperlink" Target="http://portal.net/moodle/mod/glossary/showentry.php?courseid=189&amp;concept=%D0%9E%D0%91%D0%A9%D0%95%D0%A1%D0%A2%D0%92%D0%9E" TargetMode="External"/><Relationship Id="rId39" Type="http://schemas.openxmlformats.org/officeDocument/2006/relationships/hyperlink" Target="http://portal.net/moodle/mod/glossary/showentry.php?courseid=189&amp;concept=%D0%9F%D0%A0%D0%90%D0%92%D0%9E" TargetMode="External"/><Relationship Id="rId3" Type="http://schemas.openxmlformats.org/officeDocument/2006/relationships/settings" Target="settings.xml"/><Relationship Id="rId21" Type="http://schemas.openxmlformats.org/officeDocument/2006/relationships/hyperlink" Target="http://portal.net/moodle/mod/glossary/showentry.php?courseid=189&amp;concept=%D0%9E%D0%91%D0%A9%D0%95%D0%A1%D0%A2%D0%92%D0%9E" TargetMode="External"/><Relationship Id="rId34" Type="http://schemas.openxmlformats.org/officeDocument/2006/relationships/hyperlink" Target="http://portal.net/moodle/mod/glossary/showentry.php?courseid=189&amp;concept=%D0%93%D0%9E%D0%A1%D0%A3%D0%94%D0%90%D0%A0%D0%A1%D0%A2%D0%92%D0%9E" TargetMode="External"/><Relationship Id="rId42" Type="http://schemas.openxmlformats.org/officeDocument/2006/relationships/hyperlink" Target="http://portal.net/moodle/mod/glossary/showentry.php?courseid=189&amp;concept=%D0%9F%D0%A0%D0%90%D0%92%D0%9E" TargetMode="External"/><Relationship Id="rId47" Type="http://schemas.openxmlformats.org/officeDocument/2006/relationships/hyperlink" Target="http://portal.net/moodle/mod/glossary/showentry.php?courseid=189&amp;concept=%D0%9E%D0%91%D0%A9%D0%95%D0%A1%D0%A2%D0%92%D0%9E" TargetMode="External"/><Relationship Id="rId50" Type="http://schemas.openxmlformats.org/officeDocument/2006/relationships/hyperlink" Target="http://portal.net/moodle/mod/glossary/showentry.php?courseid=189&amp;concept=%D0%9E%D0%91%D0%A9%D0%95%D0%A1%D0%A2%D0%92%D0%9E" TargetMode="External"/><Relationship Id="rId7" Type="http://schemas.openxmlformats.org/officeDocument/2006/relationships/hyperlink" Target="http://lomonosov-fund.ru/enc/ru/encyclopedia:0128143:article" TargetMode="External"/><Relationship Id="rId12" Type="http://schemas.openxmlformats.org/officeDocument/2006/relationships/hyperlink" Target="http://lomonosov-fund.ru/enc/ru/encyclopedia:0131423:article" TargetMode="External"/><Relationship Id="rId17" Type="http://schemas.openxmlformats.org/officeDocument/2006/relationships/hyperlink" Target="http://lomonosov-fund.ru/enc/ru/encyclopedia:01235:article" TargetMode="External"/><Relationship Id="rId25" Type="http://schemas.openxmlformats.org/officeDocument/2006/relationships/hyperlink" Target="http://portal.net/moodle/mod/glossary/showentry.php?courseid=189&amp;concept=%D0%9E%D0%91%D0%A9%D0%95%D0%A1%D0%A2%D0%92%D0%9E" TargetMode="External"/><Relationship Id="rId33" Type="http://schemas.openxmlformats.org/officeDocument/2006/relationships/hyperlink" Target="http://portal.net/moodle/mod/glossary/showentry.php?courseid=189&amp;concept=%D0%9F%D0%A0%D0%90%D0%92%D0%9E" TargetMode="External"/><Relationship Id="rId38" Type="http://schemas.openxmlformats.org/officeDocument/2006/relationships/hyperlink" Target="http://portal.net/moodle/mod/glossary/showentry.php?courseid=189&amp;concept=%D0%9F%D0%A0%D0%90%D0%92%D0%9E" TargetMode="External"/><Relationship Id="rId46" Type="http://schemas.openxmlformats.org/officeDocument/2006/relationships/hyperlink" Target="http://portal.net/moodle/mod/glossary/showentry.php?courseid=189&amp;concept=%D0%9F%D0%A0%D0%90%D0%92%D0%9E" TargetMode="External"/><Relationship Id="rId2" Type="http://schemas.openxmlformats.org/officeDocument/2006/relationships/styles" Target="styles.xml"/><Relationship Id="rId16" Type="http://schemas.openxmlformats.org/officeDocument/2006/relationships/hyperlink" Target="http://lomonosov-fund.ru/enc/ru/encyclopedia:01248:article" TargetMode="External"/><Relationship Id="rId20" Type="http://schemas.openxmlformats.org/officeDocument/2006/relationships/hyperlink" Target="http://portal.net/moodle/mod/glossary/showentry.php?courseid=189&amp;concept=%D0%9F%D0%A0%D0%90%D0%92%D0%9E" TargetMode="External"/><Relationship Id="rId29" Type="http://schemas.openxmlformats.org/officeDocument/2006/relationships/hyperlink" Target="http://portal.net/moodle/mod/glossary/showentry.php?courseid=189&amp;concept=%D0%9E%D0%91%D0%A9%D0%95%D0%A1%D0%A2%D0%92%D0%9E" TargetMode="External"/><Relationship Id="rId41" Type="http://schemas.openxmlformats.org/officeDocument/2006/relationships/hyperlink" Target="http://portal.net/moodle/mod/glossary/showentry.php?courseid=189&amp;concept=%D0%9F%D0%A0%D0%90%D0%92%D0%9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monosov-fund.ru/enc/ru/encyclopedia:0131431:article" TargetMode="External"/><Relationship Id="rId24" Type="http://schemas.openxmlformats.org/officeDocument/2006/relationships/hyperlink" Target="http://portal.net/moodle/mod/glossary/showentry.php?courseid=189&amp;concept=%D0%9E%D0%91%D0%A9%D0%95%D0%A1%D0%A2%D0%92%D0%9E" TargetMode="External"/><Relationship Id="rId32" Type="http://schemas.openxmlformats.org/officeDocument/2006/relationships/hyperlink" Target="http://portal.net/moodle/mod/glossary/showentry.php?courseid=189&amp;concept=%D0%9A%D0%9E%D0%9D%D0%A1%D0%A2%D0%98%D0%A2%D0%A3%D0%A6%D0%98%D0%AF" TargetMode="External"/><Relationship Id="rId37" Type="http://schemas.openxmlformats.org/officeDocument/2006/relationships/hyperlink" Target="http://portal.net/moodle/mod/glossary/showentry.php?courseid=189&amp;concept=%D0%9F%D0%A0%D0%90%D0%92%D0%9E" TargetMode="External"/><Relationship Id="rId40" Type="http://schemas.openxmlformats.org/officeDocument/2006/relationships/hyperlink" Target="http://portal.net/moodle/mod/glossary/showentry.php?courseid=189&amp;concept=%D0%9F%D0%A0%D0%90%D0%92%D0%9E" TargetMode="External"/><Relationship Id="rId45" Type="http://schemas.openxmlformats.org/officeDocument/2006/relationships/hyperlink" Target="http://portal.net/moodle/mod/glossary/showentry.php?courseid=189&amp;concept=%D0%9F%D0%A0%D0%90%D0%92%D0%9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omonosov-fund.ru/enc/ru/encyclopedia:0133183:article" TargetMode="External"/><Relationship Id="rId23" Type="http://schemas.openxmlformats.org/officeDocument/2006/relationships/hyperlink" Target="http://portal.net/moodle/mod/glossary/showentry.php?courseid=189&amp;concept=%D0%9E%D0%91%D0%A9%D0%95%D0%A1%D0%A2%D0%92%D0%9E" TargetMode="External"/><Relationship Id="rId28" Type="http://schemas.openxmlformats.org/officeDocument/2006/relationships/hyperlink" Target="http://portal.net/moodle/mod/glossary/showentry.php?courseid=189&amp;concept=%D0%93%D0%9E%D0%A1%D0%A3%D0%94%D0%90%D0%A0%D0%A1%D0%A2%D0%92%D0%9E" TargetMode="External"/><Relationship Id="rId36" Type="http://schemas.openxmlformats.org/officeDocument/2006/relationships/hyperlink" Target="http://portal.net/moodle/mod/glossary/showentry.php?courseid=189&amp;concept=%D0%9F%D0%A0%D0%90%D0%92%D0%9E" TargetMode="External"/><Relationship Id="rId49" Type="http://schemas.openxmlformats.org/officeDocument/2006/relationships/hyperlink" Target="http://portal.net/moodle/mod/glossary/showentry.php?courseid=189&amp;concept=%D0%9E%D0%91%D0%A9%D0%95%D0%A1%D0%A2%D0%92%D0%9E" TargetMode="External"/><Relationship Id="rId10" Type="http://schemas.openxmlformats.org/officeDocument/2006/relationships/hyperlink" Target="http://lomonosov-fund.ru/enc/ru/encyclopedia:0131428:article" TargetMode="External"/><Relationship Id="rId19" Type="http://schemas.openxmlformats.org/officeDocument/2006/relationships/hyperlink" Target="http://portal.net/moodle/mod/glossary/showentry.php?courseid=189&amp;concept=%D0%9F%D0%9E%D0%9B%D0%98%D0%A2%D0%98%D0%9A%D0%90" TargetMode="External"/><Relationship Id="rId31" Type="http://schemas.openxmlformats.org/officeDocument/2006/relationships/hyperlink" Target="http://portal.net/moodle/mod/glossary/showentry.php?courseid=189&amp;concept=%D0%9F%D0%A0%D0%90%D0%92%D0%9E" TargetMode="External"/><Relationship Id="rId44" Type="http://schemas.openxmlformats.org/officeDocument/2006/relationships/hyperlink" Target="http://portal.net/moodle/mod/glossary/showentry.php?courseid=189&amp;concept=%D0%93%D0%9E%D0%A1%D0%A3%D0%94%D0%90%D0%A0%D0%A1%D0%A2%D0%92%D0%9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omonosov-fund.ru/enc/ru/encyclopedia:0131436:article" TargetMode="External"/><Relationship Id="rId14" Type="http://schemas.openxmlformats.org/officeDocument/2006/relationships/hyperlink" Target="http://lomonosov-fund.ru/enc/ru/encyclopedia:01289:article" TargetMode="External"/><Relationship Id="rId22" Type="http://schemas.openxmlformats.org/officeDocument/2006/relationships/hyperlink" Target="http://portal.net/moodle/mod/glossary/showentry.php?courseid=189&amp;concept=%D0%98%D0%94%D0%95%D0%9E%D0%9B%D0%9E%D0%93%D0%98%D0%AF" TargetMode="External"/><Relationship Id="rId27" Type="http://schemas.openxmlformats.org/officeDocument/2006/relationships/hyperlink" Target="http://portal.net/moodle/mod/glossary/showentry.php?courseid=189&amp;concept=%D0%93%D0%9E%D0%A1%D0%A3%D0%94%D0%90%D0%A0%D0%A1%D0%A2%D0%92%D0%9E" TargetMode="External"/><Relationship Id="rId30" Type="http://schemas.openxmlformats.org/officeDocument/2006/relationships/hyperlink" Target="http://portal.net/moodle/mod/glossary/showentry.php?courseid=189&amp;concept=%D0%9F%D0%A0%D0%90%D0%92%D0%9E" TargetMode="External"/><Relationship Id="rId35" Type="http://schemas.openxmlformats.org/officeDocument/2006/relationships/hyperlink" Target="http://portal.net/moodle/mod/glossary/showentry.php?courseid=189&amp;concept=%D0%9F%D0%A0%D0%90%D0%92%D0%9E" TargetMode="External"/><Relationship Id="rId43" Type="http://schemas.openxmlformats.org/officeDocument/2006/relationships/hyperlink" Target="http://portal.net/moodle/mod/glossary/showentry.php?courseid=189&amp;concept=%D0%93%D0%A0%D0%90%D0%96%D0%94%D0%90%D0%9D%D0%98%D0%9D" TargetMode="External"/><Relationship Id="rId48" Type="http://schemas.openxmlformats.org/officeDocument/2006/relationships/hyperlink" Target="http://portal.net/moodle/mod/glossary/showentry.php?courseid=189&amp;concept=%D0%9E%D0%91%D0%A9%D0%95%D0%A1%D0%A2%D0%92%D0%9E" TargetMode="External"/><Relationship Id="rId8" Type="http://schemas.openxmlformats.org/officeDocument/2006/relationships/hyperlink" Target="http://lomonosov-fund.ru/enc/ru/encyclopedia:0136675:article"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23</Pages>
  <Words>8536</Words>
  <Characters>48661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2018-04-19T05:50:00Z</cp:lastPrinted>
  <dcterms:created xsi:type="dcterms:W3CDTF">2018-04-19T05:21:00Z</dcterms:created>
  <dcterms:modified xsi:type="dcterms:W3CDTF">2018-04-19T05:55:00Z</dcterms:modified>
</cp:coreProperties>
</file>